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D7E" w:rsidRPr="00D90F91" w:rsidRDefault="00553D7E" w:rsidP="00EC2FDD">
      <w:pPr>
        <w:pStyle w:val="Heading1"/>
        <w:pBdr>
          <w:top w:val="single" w:sz="24" w:space="0" w:color="auto"/>
        </w:pBdr>
        <w:tabs>
          <w:tab w:val="left" w:pos="9360"/>
        </w:tabs>
        <w:rPr>
          <w:b w:val="0"/>
          <w:sz w:val="52"/>
          <w:szCs w:val="52"/>
        </w:rPr>
      </w:pPr>
      <w:smartTag w:uri="urn:schemas-microsoft-com:office:smarttags" w:element="place">
        <w:smartTag w:uri="urn:schemas-microsoft-com:office:smarttags" w:element="PlaceName">
          <w:r w:rsidRPr="00D90F91">
            <w:rPr>
              <w:b w:val="0"/>
              <w:sz w:val="52"/>
              <w:szCs w:val="52"/>
            </w:rPr>
            <w:t>Washington</w:t>
          </w:r>
        </w:smartTag>
        <w:r w:rsidRPr="00D90F91">
          <w:rPr>
            <w:b w:val="0"/>
            <w:sz w:val="52"/>
            <w:szCs w:val="52"/>
          </w:rPr>
          <w:t xml:space="preserve"> </w:t>
        </w:r>
        <w:smartTag w:uri="urn:schemas-microsoft-com:office:smarttags" w:element="PlaceType">
          <w:r w:rsidRPr="00D90F91">
            <w:rPr>
              <w:b w:val="0"/>
              <w:sz w:val="52"/>
              <w:szCs w:val="52"/>
            </w:rPr>
            <w:t>State</w:t>
          </w:r>
        </w:smartTag>
      </w:smartTag>
      <w:r w:rsidR="00CD16B4" w:rsidRPr="00D90F91">
        <w:rPr>
          <w:b w:val="0"/>
          <w:sz w:val="52"/>
          <w:szCs w:val="52"/>
        </w:rPr>
        <w:t xml:space="preserve"> </w:t>
      </w:r>
      <w:r w:rsidRPr="00D90F91">
        <w:rPr>
          <w:b w:val="0"/>
          <w:sz w:val="52"/>
          <w:szCs w:val="52"/>
        </w:rPr>
        <w:t xml:space="preserve">Industry Outlook and Freight </w:t>
      </w:r>
      <w:r w:rsidR="00EB6EF3" w:rsidRPr="00D90F91">
        <w:rPr>
          <w:b w:val="0"/>
          <w:sz w:val="52"/>
          <w:szCs w:val="52"/>
        </w:rPr>
        <w:t xml:space="preserve">Transportation </w:t>
      </w:r>
      <w:r w:rsidRPr="00D90F91">
        <w:rPr>
          <w:b w:val="0"/>
          <w:sz w:val="52"/>
          <w:szCs w:val="52"/>
        </w:rPr>
        <w:t xml:space="preserve">Forecast: </w:t>
      </w:r>
    </w:p>
    <w:p w:rsidR="00553D7E" w:rsidRPr="00D90F91" w:rsidRDefault="00553D7E" w:rsidP="00EC2FDD">
      <w:pPr>
        <w:pStyle w:val="Heading1"/>
        <w:pBdr>
          <w:top w:val="single" w:sz="24" w:space="0" w:color="auto"/>
        </w:pBdr>
        <w:tabs>
          <w:tab w:val="left" w:pos="9360"/>
        </w:tabs>
        <w:rPr>
          <w:b w:val="0"/>
          <w:sz w:val="52"/>
          <w:szCs w:val="52"/>
        </w:rPr>
      </w:pPr>
    </w:p>
    <w:p w:rsidR="00553D7E" w:rsidRPr="00D90F91" w:rsidRDefault="00CD16B4" w:rsidP="00EC2FDD">
      <w:pPr>
        <w:pStyle w:val="Heading1"/>
        <w:pBdr>
          <w:top w:val="single" w:sz="24" w:space="0" w:color="auto"/>
        </w:pBdr>
        <w:tabs>
          <w:tab w:val="left" w:pos="9360"/>
        </w:tabs>
        <w:rPr>
          <w:b w:val="0"/>
          <w:sz w:val="52"/>
          <w:szCs w:val="52"/>
        </w:rPr>
      </w:pPr>
      <w:r w:rsidRPr="00D90F91">
        <w:rPr>
          <w:b w:val="0"/>
          <w:sz w:val="52"/>
          <w:szCs w:val="52"/>
        </w:rPr>
        <w:t>Wine Grape</w:t>
      </w:r>
      <w:r w:rsidR="00CF2E7A">
        <w:rPr>
          <w:b w:val="0"/>
          <w:sz w:val="52"/>
          <w:szCs w:val="52"/>
        </w:rPr>
        <w:t xml:space="preserve"> </w:t>
      </w:r>
      <w:r w:rsidR="00553D7E" w:rsidRPr="00D90F91">
        <w:rPr>
          <w:b w:val="0"/>
          <w:sz w:val="52"/>
          <w:szCs w:val="52"/>
        </w:rPr>
        <w:t>Industry</w:t>
      </w:r>
    </w:p>
    <w:p w:rsidR="00553D7E" w:rsidRPr="00D90F91" w:rsidRDefault="00553D7E" w:rsidP="00EC2FDD">
      <w:pPr>
        <w:spacing w:line="360" w:lineRule="auto"/>
        <w:rPr>
          <w:rFonts w:ascii="Arial" w:hAnsi="Arial" w:cs="Arial"/>
          <w:sz w:val="28"/>
          <w:szCs w:val="28"/>
        </w:rPr>
      </w:pPr>
    </w:p>
    <w:p w:rsidR="00553D7E" w:rsidRPr="00D90F91" w:rsidRDefault="00553D7E" w:rsidP="00EC2FDD">
      <w:pPr>
        <w:spacing w:line="360" w:lineRule="auto"/>
        <w:rPr>
          <w:rFonts w:ascii="Arial" w:hAnsi="Arial" w:cs="Arial"/>
          <w:sz w:val="28"/>
          <w:szCs w:val="28"/>
        </w:rPr>
      </w:pPr>
    </w:p>
    <w:p w:rsidR="00553D7E" w:rsidRPr="00D90F91" w:rsidRDefault="00553D7E" w:rsidP="00EC2FDD">
      <w:pPr>
        <w:spacing w:line="360" w:lineRule="auto"/>
        <w:rPr>
          <w:rFonts w:ascii="Arial" w:hAnsi="Arial" w:cs="Arial"/>
          <w:sz w:val="28"/>
          <w:szCs w:val="28"/>
        </w:rPr>
      </w:pPr>
    </w:p>
    <w:p w:rsidR="00553D7E" w:rsidRPr="00D90F91" w:rsidRDefault="00553D7E" w:rsidP="00EC2FDD">
      <w:pPr>
        <w:rPr>
          <w:rFonts w:ascii="Arial" w:hAnsi="Arial" w:cs="Arial"/>
          <w:sz w:val="28"/>
          <w:szCs w:val="28"/>
        </w:rPr>
      </w:pPr>
    </w:p>
    <w:p w:rsidR="00553D7E" w:rsidRPr="00D90F91" w:rsidRDefault="00553D7E" w:rsidP="00EC2FDD">
      <w:pPr>
        <w:rPr>
          <w:rFonts w:ascii="Arial" w:hAnsi="Arial" w:cs="Arial"/>
          <w:sz w:val="28"/>
          <w:szCs w:val="28"/>
        </w:rPr>
      </w:pPr>
      <w:r w:rsidRPr="00D90F91">
        <w:rPr>
          <w:rFonts w:ascii="Arial" w:hAnsi="Arial" w:cs="Arial"/>
          <w:sz w:val="28"/>
          <w:szCs w:val="28"/>
        </w:rPr>
        <w:t>Prepared for the</w:t>
      </w:r>
    </w:p>
    <w:p w:rsidR="00553D7E" w:rsidRPr="00D90F91" w:rsidRDefault="00553D7E" w:rsidP="00EC2FDD">
      <w:pPr>
        <w:rPr>
          <w:rFonts w:ascii="Arial" w:hAnsi="Arial" w:cs="Arial"/>
          <w:b/>
          <w:sz w:val="32"/>
          <w:szCs w:val="32"/>
        </w:rPr>
      </w:pPr>
      <w:r w:rsidRPr="00D90F91">
        <w:rPr>
          <w:rFonts w:ascii="Arial" w:hAnsi="Arial" w:cs="Arial"/>
          <w:b/>
          <w:sz w:val="32"/>
          <w:szCs w:val="32"/>
        </w:rPr>
        <w:t>Washington State Department of Transportation</w:t>
      </w:r>
    </w:p>
    <w:p w:rsidR="00553D7E" w:rsidRPr="00D90F91" w:rsidRDefault="00553D7E" w:rsidP="00EC2FDD">
      <w:pPr>
        <w:rPr>
          <w:rFonts w:ascii="Arial" w:hAnsi="Arial" w:cs="Arial"/>
          <w:b/>
          <w:sz w:val="32"/>
          <w:szCs w:val="32"/>
        </w:rPr>
      </w:pPr>
      <w:r w:rsidRPr="00D90F91">
        <w:rPr>
          <w:rFonts w:ascii="Arial" w:hAnsi="Arial" w:cs="Arial"/>
          <w:b/>
          <w:sz w:val="32"/>
          <w:szCs w:val="32"/>
        </w:rPr>
        <w:t>Freight Systems Division</w:t>
      </w:r>
    </w:p>
    <w:p w:rsidR="00553D7E" w:rsidRPr="00D90F91" w:rsidRDefault="00553D7E" w:rsidP="00EC2FDD">
      <w:pPr>
        <w:spacing w:line="360" w:lineRule="auto"/>
        <w:rPr>
          <w:rFonts w:ascii="Arial" w:hAnsi="Arial" w:cs="Arial"/>
          <w:sz w:val="28"/>
          <w:szCs w:val="28"/>
        </w:rPr>
      </w:pPr>
    </w:p>
    <w:p w:rsidR="00553D7E" w:rsidRPr="00D90F91" w:rsidRDefault="00553D7E" w:rsidP="00EC2FDD">
      <w:pPr>
        <w:spacing w:line="360" w:lineRule="auto"/>
        <w:rPr>
          <w:rFonts w:ascii="Arial" w:hAnsi="Arial" w:cs="Arial"/>
          <w:sz w:val="28"/>
          <w:szCs w:val="28"/>
        </w:rPr>
      </w:pPr>
    </w:p>
    <w:p w:rsidR="00553D7E" w:rsidRPr="00D90F91" w:rsidRDefault="00553D7E" w:rsidP="00EC2FDD">
      <w:pPr>
        <w:rPr>
          <w:rFonts w:ascii="Arial" w:hAnsi="Arial" w:cs="Arial"/>
        </w:rPr>
      </w:pPr>
      <w:r w:rsidRPr="00D90F91">
        <w:rPr>
          <w:rFonts w:ascii="Arial" w:hAnsi="Arial" w:cs="Arial"/>
        </w:rPr>
        <w:t>By</w:t>
      </w:r>
    </w:p>
    <w:p w:rsidR="00553D7E" w:rsidRPr="00D90F91" w:rsidRDefault="00553D7E" w:rsidP="00EC2FDD">
      <w:pPr>
        <w:rPr>
          <w:rFonts w:ascii="Arial" w:hAnsi="Arial" w:cs="Arial"/>
          <w:sz w:val="28"/>
          <w:szCs w:val="28"/>
        </w:rPr>
      </w:pPr>
    </w:p>
    <w:p w:rsidR="00553D7E" w:rsidRPr="00D90F91" w:rsidRDefault="00553D7E" w:rsidP="00EC2FDD">
      <w:pPr>
        <w:rPr>
          <w:rFonts w:ascii="Arial" w:hAnsi="Arial" w:cs="Arial"/>
          <w:b/>
        </w:rPr>
      </w:pPr>
      <w:r w:rsidRPr="00D90F91">
        <w:rPr>
          <w:rFonts w:ascii="Arial" w:hAnsi="Arial" w:cs="Arial"/>
          <w:b/>
        </w:rPr>
        <w:t>Selmin Creamer</w:t>
      </w:r>
    </w:p>
    <w:p w:rsidR="00553D7E" w:rsidRPr="00D90F91" w:rsidRDefault="00EB6EF3" w:rsidP="00EC2FDD">
      <w:pPr>
        <w:rPr>
          <w:rFonts w:ascii="Arial" w:hAnsi="Arial" w:cs="Arial"/>
          <w:i/>
        </w:rPr>
      </w:pPr>
      <w:r w:rsidRPr="00D90F91">
        <w:rPr>
          <w:rFonts w:ascii="Arial" w:hAnsi="Arial" w:cs="Arial"/>
          <w:i/>
        </w:rPr>
        <w:t>Research Assistant</w:t>
      </w:r>
    </w:p>
    <w:p w:rsidR="00553D7E" w:rsidRPr="00D90F91" w:rsidRDefault="00553D7E" w:rsidP="00EC2FDD">
      <w:pPr>
        <w:rPr>
          <w:rFonts w:ascii="Arial" w:hAnsi="Arial" w:cs="Arial"/>
          <w:i/>
        </w:rPr>
      </w:pPr>
    </w:p>
    <w:p w:rsidR="00553D7E" w:rsidRPr="00D90F91" w:rsidRDefault="00EB6EF3" w:rsidP="00EC2FDD">
      <w:pPr>
        <w:rPr>
          <w:rFonts w:ascii="Arial" w:hAnsi="Arial" w:cs="Arial"/>
          <w:b/>
        </w:rPr>
      </w:pPr>
      <w:r w:rsidRPr="00D90F91">
        <w:rPr>
          <w:rFonts w:ascii="Arial" w:hAnsi="Arial" w:cs="Arial"/>
          <w:b/>
        </w:rPr>
        <w:t xml:space="preserve">Dr. </w:t>
      </w:r>
      <w:r w:rsidR="00553D7E" w:rsidRPr="00D90F91">
        <w:rPr>
          <w:rFonts w:ascii="Arial" w:hAnsi="Arial" w:cs="Arial"/>
          <w:b/>
        </w:rPr>
        <w:t>Eric Jessup</w:t>
      </w:r>
    </w:p>
    <w:p w:rsidR="00553D7E" w:rsidRPr="00D90F91" w:rsidRDefault="00553D7E" w:rsidP="00EC2FDD">
      <w:pPr>
        <w:rPr>
          <w:rFonts w:ascii="Arial" w:hAnsi="Arial" w:cs="Arial"/>
          <w:i/>
        </w:rPr>
      </w:pPr>
      <w:r w:rsidRPr="00D90F91">
        <w:rPr>
          <w:rFonts w:ascii="Arial" w:hAnsi="Arial" w:cs="Arial"/>
          <w:i/>
        </w:rPr>
        <w:t>Assistant Professor</w:t>
      </w:r>
    </w:p>
    <w:p w:rsidR="00553D7E" w:rsidRPr="00D90F91" w:rsidRDefault="00553D7E" w:rsidP="00EC2FDD">
      <w:pPr>
        <w:rPr>
          <w:rFonts w:ascii="Arial" w:hAnsi="Arial" w:cs="Arial"/>
          <w:sz w:val="28"/>
          <w:szCs w:val="28"/>
        </w:rPr>
      </w:pPr>
    </w:p>
    <w:p w:rsidR="00A569FF" w:rsidRDefault="00A569FF" w:rsidP="00EC2FDD">
      <w:pPr>
        <w:rPr>
          <w:rFonts w:ascii="Arial" w:hAnsi="Arial" w:cs="Arial"/>
        </w:rPr>
      </w:pPr>
      <w:r>
        <w:rPr>
          <w:rFonts w:ascii="Arial" w:hAnsi="Arial" w:cs="Arial"/>
        </w:rPr>
        <w:t>Transportation Research Group</w:t>
      </w:r>
    </w:p>
    <w:p w:rsidR="00553D7E" w:rsidRPr="00D90F91" w:rsidRDefault="00553D7E" w:rsidP="00EC2FDD">
      <w:pPr>
        <w:rPr>
          <w:rFonts w:ascii="Arial" w:hAnsi="Arial" w:cs="Arial"/>
        </w:rPr>
      </w:pPr>
      <w:r w:rsidRPr="00D90F91">
        <w:rPr>
          <w:rFonts w:ascii="Arial" w:hAnsi="Arial" w:cs="Arial"/>
        </w:rPr>
        <w:t>School of Economic Sciences</w:t>
      </w:r>
    </w:p>
    <w:p w:rsidR="00553D7E" w:rsidRPr="00D90F91" w:rsidRDefault="00553D7E" w:rsidP="00EC2FDD">
      <w:pPr>
        <w:rPr>
          <w:rFonts w:ascii="Arial" w:hAnsi="Arial" w:cs="Arial"/>
        </w:rPr>
      </w:pPr>
      <w:smartTag w:uri="urn:schemas-microsoft-com:office:smarttags" w:element="place">
        <w:smartTag w:uri="urn:schemas-microsoft-com:office:smarttags" w:element="PlaceName">
          <w:r w:rsidRPr="00D90F91">
            <w:rPr>
              <w:rFonts w:ascii="Arial" w:hAnsi="Arial" w:cs="Arial"/>
            </w:rPr>
            <w:t>Washington</w:t>
          </w:r>
        </w:smartTag>
        <w:r w:rsidRPr="00D90F91">
          <w:rPr>
            <w:rFonts w:ascii="Arial" w:hAnsi="Arial" w:cs="Arial"/>
          </w:rPr>
          <w:t xml:space="preserve"> </w:t>
        </w:r>
        <w:smartTag w:uri="urn:schemas-microsoft-com:office:smarttags" w:element="PlaceType">
          <w:r w:rsidRPr="00D90F91">
            <w:rPr>
              <w:rFonts w:ascii="Arial" w:hAnsi="Arial" w:cs="Arial"/>
            </w:rPr>
            <w:t>State</w:t>
          </w:r>
        </w:smartTag>
        <w:r w:rsidRPr="00D90F91">
          <w:rPr>
            <w:rFonts w:ascii="Arial" w:hAnsi="Arial" w:cs="Arial"/>
          </w:rPr>
          <w:t xml:space="preserve"> </w:t>
        </w:r>
        <w:smartTag w:uri="urn:schemas-microsoft-com:office:smarttags" w:element="PlaceType">
          <w:r w:rsidRPr="00D90F91">
            <w:rPr>
              <w:rFonts w:ascii="Arial" w:hAnsi="Arial" w:cs="Arial"/>
            </w:rPr>
            <w:t>University</w:t>
          </w:r>
        </w:smartTag>
      </w:smartTag>
    </w:p>
    <w:p w:rsidR="00553D7E" w:rsidRPr="00D90F91" w:rsidRDefault="00553D7E" w:rsidP="00EC2FDD">
      <w:pPr>
        <w:rPr>
          <w:rFonts w:ascii="Arial" w:hAnsi="Arial" w:cs="Arial"/>
        </w:rPr>
      </w:pPr>
      <w:smartTag w:uri="urn:schemas-microsoft-com:office:smarttags" w:element="place">
        <w:smartTag w:uri="urn:schemas-microsoft-com:office:smarttags" w:element="City">
          <w:r w:rsidRPr="00D90F91">
            <w:rPr>
              <w:rFonts w:ascii="Arial" w:hAnsi="Arial" w:cs="Arial"/>
            </w:rPr>
            <w:t>Pullman</w:t>
          </w:r>
        </w:smartTag>
        <w:r w:rsidRPr="00D90F91">
          <w:rPr>
            <w:rFonts w:ascii="Arial" w:hAnsi="Arial" w:cs="Arial"/>
          </w:rPr>
          <w:t xml:space="preserve">, </w:t>
        </w:r>
        <w:smartTag w:uri="urn:schemas-microsoft-com:office:smarttags" w:element="State">
          <w:r w:rsidRPr="00D90F91">
            <w:rPr>
              <w:rFonts w:ascii="Arial" w:hAnsi="Arial" w:cs="Arial"/>
            </w:rPr>
            <w:t>WA</w:t>
          </w:r>
        </w:smartTag>
        <w:r w:rsidRPr="00D90F91">
          <w:rPr>
            <w:rFonts w:ascii="Arial" w:hAnsi="Arial" w:cs="Arial"/>
          </w:rPr>
          <w:t xml:space="preserve"> </w:t>
        </w:r>
        <w:smartTag w:uri="urn:schemas-microsoft-com:office:smarttags" w:element="PostalCode">
          <w:r w:rsidRPr="00D90F91">
            <w:rPr>
              <w:rFonts w:ascii="Arial" w:hAnsi="Arial" w:cs="Arial"/>
            </w:rPr>
            <w:t>99164-6210</w:t>
          </w:r>
        </w:smartTag>
      </w:smartTag>
    </w:p>
    <w:p w:rsidR="00553D7E" w:rsidRPr="00D90F91" w:rsidRDefault="00553D7E" w:rsidP="00EC2FDD">
      <w:pPr>
        <w:rPr>
          <w:rFonts w:ascii="Arial" w:hAnsi="Arial" w:cs="Arial"/>
          <w:sz w:val="28"/>
          <w:szCs w:val="28"/>
        </w:rPr>
      </w:pPr>
    </w:p>
    <w:p w:rsidR="00553D7E" w:rsidRPr="00D90F91" w:rsidRDefault="00553D7E" w:rsidP="00EC2FDD">
      <w:pPr>
        <w:rPr>
          <w:rFonts w:ascii="Arial" w:hAnsi="Arial" w:cs="Arial"/>
          <w:sz w:val="28"/>
          <w:szCs w:val="28"/>
        </w:rPr>
      </w:pPr>
    </w:p>
    <w:p w:rsidR="00553D7E" w:rsidRPr="00D90F91" w:rsidRDefault="00553D7E" w:rsidP="00EC2FDD">
      <w:pPr>
        <w:rPr>
          <w:rFonts w:ascii="Arial" w:hAnsi="Arial" w:cs="Arial"/>
          <w:sz w:val="28"/>
          <w:szCs w:val="28"/>
        </w:rPr>
      </w:pPr>
    </w:p>
    <w:p w:rsidR="00553D7E" w:rsidRPr="00D90F91" w:rsidRDefault="00553D7E" w:rsidP="00EC2FDD">
      <w:pPr>
        <w:rPr>
          <w:rFonts w:ascii="Arial" w:hAnsi="Arial" w:cs="Arial"/>
          <w:sz w:val="28"/>
          <w:szCs w:val="28"/>
        </w:rPr>
      </w:pPr>
    </w:p>
    <w:p w:rsidR="00553D7E" w:rsidRPr="00D90F91" w:rsidRDefault="00553D7E" w:rsidP="00EC2FDD">
      <w:pPr>
        <w:rPr>
          <w:rFonts w:ascii="Arial" w:hAnsi="Arial" w:cs="Arial"/>
          <w:sz w:val="28"/>
          <w:szCs w:val="28"/>
        </w:rPr>
      </w:pPr>
    </w:p>
    <w:p w:rsidR="008D75D5" w:rsidRPr="00D90F91" w:rsidRDefault="00B2456F" w:rsidP="00EC2FDD">
      <w:pPr>
        <w:rPr>
          <w:rFonts w:ascii="Arial" w:hAnsi="Arial" w:cs="Arial"/>
          <w:b/>
        </w:rPr>
        <w:sectPr w:rsidR="008D75D5" w:rsidRPr="00D90F91" w:rsidSect="00F03B8F">
          <w:footerReference w:type="even" r:id="rId8"/>
          <w:footerReference w:type="default" r:id="rId9"/>
          <w:pgSz w:w="12240" w:h="15840"/>
          <w:pgMar w:top="1440" w:right="1800" w:bottom="1440" w:left="1800" w:header="720" w:footer="720" w:gutter="0"/>
          <w:cols w:space="720"/>
          <w:titlePg/>
          <w:docGrid w:linePitch="360"/>
        </w:sectPr>
      </w:pPr>
      <w:r>
        <w:rPr>
          <w:rFonts w:ascii="Arial" w:hAnsi="Arial" w:cs="Arial"/>
          <w:b/>
        </w:rPr>
        <w:t>September</w:t>
      </w:r>
      <w:r w:rsidR="00553D7E" w:rsidRPr="00D90F91">
        <w:rPr>
          <w:rFonts w:ascii="Arial" w:hAnsi="Arial" w:cs="Arial"/>
          <w:b/>
        </w:rPr>
        <w:t xml:space="preserve"> 200</w:t>
      </w:r>
      <w:r w:rsidR="008D75D5" w:rsidRPr="00D90F91">
        <w:rPr>
          <w:rFonts w:ascii="Arial" w:hAnsi="Arial" w:cs="Arial"/>
          <w:b/>
        </w:rPr>
        <w:t>8</w:t>
      </w:r>
    </w:p>
    <w:p w:rsidR="00553D7E" w:rsidRPr="00D90F91" w:rsidRDefault="00553D7E" w:rsidP="00EC2FDD">
      <w:pPr>
        <w:pStyle w:val="Heading1"/>
        <w:tabs>
          <w:tab w:val="left" w:pos="9393"/>
        </w:tabs>
        <w:rPr>
          <w:b w:val="0"/>
          <w:szCs w:val="24"/>
          <w:u w:val="single"/>
        </w:rPr>
      </w:pPr>
      <w:r w:rsidRPr="00D90F91">
        <w:rPr>
          <w:b w:val="0"/>
          <w:szCs w:val="24"/>
          <w:u w:val="single"/>
        </w:rPr>
        <w:lastRenderedPageBreak/>
        <w:t>TABLE OF CONTENTS</w:t>
      </w:r>
      <w:r w:rsidRPr="00D90F91">
        <w:rPr>
          <w:b w:val="0"/>
          <w:szCs w:val="24"/>
          <w:u w:val="single"/>
        </w:rPr>
        <w:tab/>
      </w:r>
    </w:p>
    <w:p w:rsidR="00791FB3" w:rsidRPr="00D90F91" w:rsidRDefault="00791FB3" w:rsidP="00EC2FDD">
      <w:pPr>
        <w:pStyle w:val="Heading1"/>
        <w:tabs>
          <w:tab w:val="right" w:leader="dot" w:pos="9393"/>
        </w:tabs>
        <w:spacing w:before="120"/>
        <w:rPr>
          <w:b w:val="0"/>
          <w:sz w:val="22"/>
          <w:szCs w:val="22"/>
        </w:rPr>
      </w:pPr>
      <w:r w:rsidRPr="00D90F91">
        <w:rPr>
          <w:b w:val="0"/>
          <w:sz w:val="22"/>
          <w:szCs w:val="22"/>
        </w:rPr>
        <w:t>Study Goal</w:t>
      </w:r>
      <w:r w:rsidRPr="00D90F91">
        <w:rPr>
          <w:b w:val="0"/>
          <w:sz w:val="22"/>
          <w:szCs w:val="22"/>
        </w:rPr>
        <w:tab/>
        <w:t>ii</w:t>
      </w:r>
    </w:p>
    <w:p w:rsidR="00553D7E" w:rsidRPr="00D90F91" w:rsidRDefault="00553D7E" w:rsidP="00EC2FDD">
      <w:pPr>
        <w:pStyle w:val="Heading1"/>
        <w:tabs>
          <w:tab w:val="right" w:leader="dot" w:pos="9393"/>
        </w:tabs>
        <w:spacing w:before="120"/>
        <w:rPr>
          <w:b w:val="0"/>
          <w:sz w:val="22"/>
          <w:szCs w:val="22"/>
        </w:rPr>
      </w:pPr>
      <w:r w:rsidRPr="00D90F91">
        <w:rPr>
          <w:b w:val="0"/>
          <w:sz w:val="22"/>
          <w:szCs w:val="22"/>
        </w:rPr>
        <w:t>In</w:t>
      </w:r>
      <w:r w:rsidR="00253D1C" w:rsidRPr="00D90F91">
        <w:rPr>
          <w:b w:val="0"/>
          <w:sz w:val="22"/>
          <w:szCs w:val="22"/>
        </w:rPr>
        <w:t>dustry Information</w:t>
      </w:r>
      <w:r w:rsidRPr="00D90F91">
        <w:rPr>
          <w:b w:val="0"/>
          <w:sz w:val="22"/>
          <w:szCs w:val="22"/>
        </w:rPr>
        <w:tab/>
      </w:r>
      <w:r w:rsidR="00622760" w:rsidRPr="00D90F91">
        <w:rPr>
          <w:b w:val="0"/>
          <w:sz w:val="22"/>
          <w:szCs w:val="22"/>
        </w:rPr>
        <w:t>1</w:t>
      </w:r>
    </w:p>
    <w:p w:rsidR="00553D7E" w:rsidRPr="00D90F91" w:rsidRDefault="00253D1C" w:rsidP="00EC2FDD">
      <w:pPr>
        <w:pStyle w:val="Heading1"/>
        <w:tabs>
          <w:tab w:val="right" w:leader="dot" w:pos="9393"/>
        </w:tabs>
        <w:spacing w:before="120"/>
        <w:rPr>
          <w:b w:val="0"/>
          <w:sz w:val="22"/>
          <w:szCs w:val="22"/>
        </w:rPr>
      </w:pPr>
      <w:bookmarkStart w:id="0" w:name="OLE_LINK1"/>
      <w:bookmarkStart w:id="1" w:name="OLE_LINK2"/>
      <w:r w:rsidRPr="00D90F91">
        <w:rPr>
          <w:b w:val="0"/>
          <w:sz w:val="22"/>
          <w:szCs w:val="22"/>
        </w:rPr>
        <w:t>Economic Outlook</w:t>
      </w:r>
      <w:r w:rsidR="00553D7E" w:rsidRPr="00D90F91">
        <w:rPr>
          <w:b w:val="0"/>
          <w:sz w:val="22"/>
          <w:szCs w:val="22"/>
        </w:rPr>
        <w:tab/>
      </w:r>
      <w:r w:rsidR="00656D40">
        <w:rPr>
          <w:b w:val="0"/>
          <w:sz w:val="22"/>
          <w:szCs w:val="22"/>
        </w:rPr>
        <w:t>4</w:t>
      </w:r>
    </w:p>
    <w:bookmarkEnd w:id="0"/>
    <w:bookmarkEnd w:id="1"/>
    <w:p w:rsidR="00553D7E" w:rsidRPr="00D90F91" w:rsidRDefault="00457E25" w:rsidP="00EC2FDD">
      <w:pPr>
        <w:pStyle w:val="Heading1"/>
        <w:tabs>
          <w:tab w:val="right" w:leader="dot" w:pos="9393"/>
        </w:tabs>
        <w:spacing w:before="120"/>
        <w:rPr>
          <w:b w:val="0"/>
          <w:sz w:val="22"/>
          <w:szCs w:val="22"/>
        </w:rPr>
      </w:pPr>
      <w:smartTag w:uri="urn:schemas-microsoft-com:office:smarttags" w:element="place">
        <w:smartTag w:uri="urn:schemas-microsoft-com:office:smarttags" w:element="State">
          <w:r w:rsidRPr="00D90F91">
            <w:rPr>
              <w:b w:val="0"/>
              <w:sz w:val="22"/>
              <w:szCs w:val="22"/>
            </w:rPr>
            <w:t>Washington</w:t>
          </w:r>
        </w:smartTag>
      </w:smartTag>
      <w:r w:rsidRPr="00D90F91">
        <w:rPr>
          <w:b w:val="0"/>
          <w:sz w:val="22"/>
          <w:szCs w:val="22"/>
        </w:rPr>
        <w:t xml:space="preserve"> Outlook</w:t>
      </w:r>
      <w:r w:rsidR="00553D7E" w:rsidRPr="00D90F91">
        <w:rPr>
          <w:b w:val="0"/>
          <w:sz w:val="22"/>
          <w:szCs w:val="22"/>
        </w:rPr>
        <w:tab/>
      </w:r>
      <w:r w:rsidR="00656D40">
        <w:rPr>
          <w:b w:val="0"/>
          <w:sz w:val="22"/>
          <w:szCs w:val="22"/>
        </w:rPr>
        <w:t>6</w:t>
      </w:r>
    </w:p>
    <w:p w:rsidR="00253D1C" w:rsidRPr="00D90F91" w:rsidRDefault="00253D1C" w:rsidP="00EC2FDD">
      <w:pPr>
        <w:pStyle w:val="Heading1"/>
        <w:tabs>
          <w:tab w:val="right" w:leader="dot" w:pos="9393"/>
        </w:tabs>
        <w:spacing w:before="120"/>
        <w:rPr>
          <w:b w:val="0"/>
          <w:sz w:val="22"/>
          <w:szCs w:val="22"/>
        </w:rPr>
      </w:pPr>
      <w:r w:rsidRPr="00D90F91">
        <w:rPr>
          <w:b w:val="0"/>
          <w:sz w:val="22"/>
          <w:szCs w:val="22"/>
        </w:rPr>
        <w:t>Statewide Transportation and Logistics</w:t>
      </w:r>
      <w:r w:rsidRPr="00D90F91">
        <w:rPr>
          <w:b w:val="0"/>
          <w:sz w:val="22"/>
          <w:szCs w:val="22"/>
        </w:rPr>
        <w:tab/>
      </w:r>
      <w:r w:rsidR="00656D40">
        <w:rPr>
          <w:b w:val="0"/>
          <w:sz w:val="22"/>
          <w:szCs w:val="22"/>
        </w:rPr>
        <w:t>6</w:t>
      </w:r>
    </w:p>
    <w:p w:rsidR="00253D1C" w:rsidRPr="00D90F91" w:rsidRDefault="004112A9" w:rsidP="00EC2FDD">
      <w:pPr>
        <w:pStyle w:val="Heading1"/>
        <w:tabs>
          <w:tab w:val="right" w:leader="dot" w:pos="9393"/>
        </w:tabs>
        <w:spacing w:before="120"/>
        <w:rPr>
          <w:b w:val="0"/>
          <w:sz w:val="22"/>
          <w:szCs w:val="22"/>
        </w:rPr>
      </w:pPr>
      <w:r w:rsidRPr="00D90F91">
        <w:rPr>
          <w:b w:val="0"/>
          <w:sz w:val="22"/>
          <w:szCs w:val="22"/>
        </w:rPr>
        <w:t>Statewide Freight Projections</w:t>
      </w:r>
      <w:r w:rsidR="00253D1C" w:rsidRPr="00D90F91">
        <w:rPr>
          <w:b w:val="0"/>
          <w:sz w:val="22"/>
          <w:szCs w:val="22"/>
        </w:rPr>
        <w:tab/>
      </w:r>
      <w:r w:rsidR="00656D40">
        <w:rPr>
          <w:b w:val="0"/>
          <w:sz w:val="22"/>
          <w:szCs w:val="22"/>
        </w:rPr>
        <w:t>7</w:t>
      </w:r>
    </w:p>
    <w:p w:rsidR="004112A9" w:rsidRPr="00D90F91" w:rsidRDefault="004112A9" w:rsidP="00EC2FDD">
      <w:pPr>
        <w:pStyle w:val="Heading1"/>
        <w:tabs>
          <w:tab w:val="right" w:leader="dot" w:pos="9393"/>
        </w:tabs>
        <w:spacing w:before="120"/>
        <w:rPr>
          <w:b w:val="0"/>
          <w:sz w:val="22"/>
          <w:szCs w:val="22"/>
        </w:rPr>
      </w:pPr>
      <w:r w:rsidRPr="00D90F91">
        <w:rPr>
          <w:b w:val="0"/>
          <w:sz w:val="22"/>
          <w:szCs w:val="22"/>
        </w:rPr>
        <w:t>Highway Assignments</w:t>
      </w:r>
      <w:r w:rsidRPr="00D90F91">
        <w:rPr>
          <w:b w:val="0"/>
          <w:sz w:val="22"/>
          <w:szCs w:val="22"/>
        </w:rPr>
        <w:tab/>
      </w:r>
      <w:r w:rsidR="00457E25" w:rsidRPr="00D90F91">
        <w:rPr>
          <w:b w:val="0"/>
          <w:sz w:val="22"/>
          <w:szCs w:val="22"/>
        </w:rPr>
        <w:t>10</w:t>
      </w:r>
    </w:p>
    <w:p w:rsidR="004112A9" w:rsidRPr="00D90F91" w:rsidRDefault="004112A9" w:rsidP="00EC2FDD">
      <w:pPr>
        <w:pStyle w:val="Heading1"/>
        <w:tabs>
          <w:tab w:val="right" w:leader="dot" w:pos="9393"/>
        </w:tabs>
        <w:spacing w:before="120"/>
        <w:rPr>
          <w:b w:val="0"/>
          <w:sz w:val="22"/>
          <w:szCs w:val="22"/>
        </w:rPr>
      </w:pPr>
      <w:r w:rsidRPr="00D90F91">
        <w:rPr>
          <w:b w:val="0"/>
          <w:sz w:val="22"/>
          <w:szCs w:val="22"/>
        </w:rPr>
        <w:t>Conclusions</w:t>
      </w:r>
      <w:r w:rsidRPr="00D90F91">
        <w:rPr>
          <w:b w:val="0"/>
          <w:sz w:val="22"/>
          <w:szCs w:val="22"/>
        </w:rPr>
        <w:tab/>
      </w:r>
      <w:r w:rsidR="00484A85">
        <w:rPr>
          <w:b w:val="0"/>
          <w:sz w:val="22"/>
          <w:szCs w:val="22"/>
        </w:rPr>
        <w:t>16</w:t>
      </w:r>
    </w:p>
    <w:p w:rsidR="004112A9" w:rsidRPr="00D90F91" w:rsidRDefault="004112A9" w:rsidP="00EC2FDD">
      <w:pPr>
        <w:pStyle w:val="Heading1"/>
        <w:tabs>
          <w:tab w:val="right" w:leader="dot" w:pos="9393"/>
        </w:tabs>
        <w:spacing w:before="120"/>
        <w:rPr>
          <w:b w:val="0"/>
          <w:sz w:val="22"/>
          <w:szCs w:val="22"/>
        </w:rPr>
      </w:pPr>
      <w:r w:rsidRPr="00D90F91">
        <w:rPr>
          <w:b w:val="0"/>
          <w:sz w:val="22"/>
          <w:szCs w:val="22"/>
        </w:rPr>
        <w:t>References</w:t>
      </w:r>
      <w:r w:rsidRPr="00D90F91">
        <w:rPr>
          <w:b w:val="0"/>
          <w:sz w:val="22"/>
          <w:szCs w:val="22"/>
        </w:rPr>
        <w:tab/>
      </w:r>
      <w:r w:rsidR="00484A85">
        <w:rPr>
          <w:b w:val="0"/>
          <w:sz w:val="22"/>
          <w:szCs w:val="22"/>
        </w:rPr>
        <w:t>17</w:t>
      </w:r>
    </w:p>
    <w:p w:rsidR="00590FA0" w:rsidRPr="00D90F91" w:rsidRDefault="00590FA0" w:rsidP="00EC2FDD">
      <w:pPr>
        <w:pStyle w:val="Heading1"/>
        <w:tabs>
          <w:tab w:val="left" w:pos="9393"/>
        </w:tabs>
        <w:rPr>
          <w:b w:val="0"/>
          <w:szCs w:val="24"/>
          <w:u w:val="single"/>
        </w:rPr>
      </w:pPr>
    </w:p>
    <w:p w:rsidR="008D75D5" w:rsidRPr="00D90F91" w:rsidRDefault="008D75D5" w:rsidP="00EC2FDD">
      <w:pPr>
        <w:pStyle w:val="Heading1"/>
        <w:tabs>
          <w:tab w:val="left" w:pos="9393"/>
        </w:tabs>
        <w:rPr>
          <w:b w:val="0"/>
          <w:szCs w:val="24"/>
          <w:u w:val="single"/>
        </w:rPr>
      </w:pPr>
      <w:r w:rsidRPr="00D90F91">
        <w:rPr>
          <w:b w:val="0"/>
          <w:szCs w:val="24"/>
          <w:u w:val="single"/>
        </w:rPr>
        <w:t>TABLES</w:t>
      </w:r>
      <w:r w:rsidRPr="00D90F91">
        <w:rPr>
          <w:b w:val="0"/>
          <w:szCs w:val="24"/>
          <w:u w:val="single"/>
        </w:rPr>
        <w:tab/>
      </w:r>
    </w:p>
    <w:p w:rsidR="008D75D5" w:rsidRPr="00D90F91" w:rsidRDefault="008D75D5"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1</w:t>
      </w:r>
      <w:r w:rsidRPr="00D90F91">
        <w:rPr>
          <w:b w:val="0"/>
          <w:color w:val="000000"/>
          <w:sz w:val="22"/>
          <w:szCs w:val="22"/>
        </w:rPr>
        <w:t xml:space="preserve">:   </w:t>
      </w:r>
      <w:r w:rsidR="00656D40" w:rsidRPr="00D90F91">
        <w:rPr>
          <w:b w:val="0"/>
          <w:sz w:val="22"/>
          <w:szCs w:val="22"/>
        </w:rPr>
        <w:t>Base year and forecasted years Production</w:t>
      </w:r>
      <w:r w:rsidRPr="00D90F91">
        <w:rPr>
          <w:b w:val="0"/>
          <w:bCs w:val="0"/>
          <w:sz w:val="22"/>
          <w:szCs w:val="22"/>
        </w:rPr>
        <w:tab/>
      </w:r>
      <w:r w:rsidR="00656D40">
        <w:rPr>
          <w:b w:val="0"/>
          <w:bCs w:val="0"/>
          <w:sz w:val="22"/>
          <w:szCs w:val="22"/>
        </w:rPr>
        <w:t>8</w:t>
      </w:r>
    </w:p>
    <w:p w:rsidR="008D75D5" w:rsidRPr="00D90F91" w:rsidRDefault="008D75D5"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2</w:t>
      </w:r>
      <w:r w:rsidRPr="00D90F91">
        <w:rPr>
          <w:b w:val="0"/>
          <w:color w:val="000000"/>
          <w:sz w:val="22"/>
          <w:szCs w:val="22"/>
        </w:rPr>
        <w:t xml:space="preserve">:   </w:t>
      </w:r>
      <w:r w:rsidR="00656D40">
        <w:rPr>
          <w:b w:val="0"/>
          <w:color w:val="000000"/>
          <w:sz w:val="22"/>
          <w:szCs w:val="22"/>
        </w:rPr>
        <w:t>Wine Grapes</w:t>
      </w:r>
      <w:r w:rsidR="00AE2EF5" w:rsidRPr="00D90F91">
        <w:rPr>
          <w:b w:val="0"/>
          <w:color w:val="000000"/>
          <w:sz w:val="22"/>
          <w:szCs w:val="22"/>
        </w:rPr>
        <w:t xml:space="preserve"> Production</w:t>
      </w:r>
      <w:r w:rsidR="00656D40">
        <w:rPr>
          <w:b w:val="0"/>
          <w:color w:val="000000"/>
          <w:sz w:val="22"/>
          <w:szCs w:val="22"/>
        </w:rPr>
        <w:t xml:space="preserve"> (in Tons) for the State, by Region</w:t>
      </w:r>
      <w:r w:rsidRPr="00D90F91">
        <w:rPr>
          <w:b w:val="0"/>
          <w:bCs w:val="0"/>
          <w:sz w:val="22"/>
          <w:szCs w:val="22"/>
        </w:rPr>
        <w:tab/>
      </w:r>
      <w:r w:rsidR="00AE2EF5" w:rsidRPr="00D90F91">
        <w:rPr>
          <w:b w:val="0"/>
          <w:bCs w:val="0"/>
          <w:sz w:val="22"/>
          <w:szCs w:val="22"/>
        </w:rPr>
        <w:t>9</w:t>
      </w:r>
    </w:p>
    <w:p w:rsidR="004112A9" w:rsidRPr="00D90F91" w:rsidRDefault="004112A9"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3</w:t>
      </w:r>
      <w:r w:rsidRPr="00D90F91">
        <w:rPr>
          <w:b w:val="0"/>
          <w:color w:val="000000"/>
          <w:sz w:val="22"/>
          <w:szCs w:val="22"/>
        </w:rPr>
        <w:t xml:space="preserve">:   </w:t>
      </w:r>
      <w:r w:rsidR="00A60A00">
        <w:rPr>
          <w:b w:val="0"/>
          <w:color w:val="000000"/>
          <w:sz w:val="22"/>
          <w:szCs w:val="22"/>
        </w:rPr>
        <w:t>Bulk wine Truck Loads to Puget Sound Wineries</w:t>
      </w:r>
      <w:r w:rsidRPr="00D90F91">
        <w:rPr>
          <w:b w:val="0"/>
          <w:bCs w:val="0"/>
          <w:sz w:val="22"/>
          <w:szCs w:val="22"/>
        </w:rPr>
        <w:tab/>
      </w:r>
      <w:r w:rsidR="0010301A" w:rsidRPr="00D90F91">
        <w:rPr>
          <w:b w:val="0"/>
          <w:bCs w:val="0"/>
          <w:sz w:val="22"/>
          <w:szCs w:val="22"/>
        </w:rPr>
        <w:t>10</w:t>
      </w:r>
    </w:p>
    <w:p w:rsidR="004112A9" w:rsidRPr="00D90F91" w:rsidRDefault="004112A9"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4</w:t>
      </w:r>
      <w:r w:rsidRPr="00D90F91">
        <w:rPr>
          <w:b w:val="0"/>
          <w:color w:val="000000"/>
          <w:sz w:val="22"/>
          <w:szCs w:val="22"/>
        </w:rPr>
        <w:t xml:space="preserve">:   </w:t>
      </w:r>
      <w:r w:rsidR="004C2C40">
        <w:rPr>
          <w:b w:val="0"/>
          <w:color w:val="000000"/>
          <w:sz w:val="22"/>
          <w:szCs w:val="22"/>
        </w:rPr>
        <w:t xml:space="preserve">Wine Grape Production and Total Truck Loads for </w:t>
      </w:r>
      <w:smartTag w:uri="urn:schemas-microsoft-com:office:smarttags" w:element="place">
        <w:smartTag w:uri="urn:schemas-microsoft-com:office:smarttags" w:element="PlaceName">
          <w:r w:rsidR="004C2C40">
            <w:rPr>
              <w:b w:val="0"/>
              <w:color w:val="000000"/>
              <w:sz w:val="22"/>
              <w:szCs w:val="22"/>
            </w:rPr>
            <w:t>Walla Walla</w:t>
          </w:r>
        </w:smartTag>
        <w:r w:rsidR="004C2C40">
          <w:rPr>
            <w:b w:val="0"/>
            <w:color w:val="000000"/>
            <w:sz w:val="22"/>
            <w:szCs w:val="22"/>
          </w:rPr>
          <w:t xml:space="preserve"> </w:t>
        </w:r>
        <w:smartTag w:uri="urn:schemas-microsoft-com:office:smarttags" w:element="PlaceType">
          <w:r w:rsidR="004C2C40">
            <w:rPr>
              <w:b w:val="0"/>
              <w:color w:val="000000"/>
              <w:sz w:val="22"/>
              <w:szCs w:val="22"/>
            </w:rPr>
            <w:t>Valley</w:t>
          </w:r>
        </w:smartTag>
      </w:smartTag>
      <w:r w:rsidRPr="00D90F91">
        <w:rPr>
          <w:b w:val="0"/>
          <w:bCs w:val="0"/>
          <w:sz w:val="22"/>
          <w:szCs w:val="22"/>
        </w:rPr>
        <w:tab/>
      </w:r>
      <w:r w:rsidR="00622760" w:rsidRPr="00D90F91">
        <w:rPr>
          <w:b w:val="0"/>
          <w:bCs w:val="0"/>
          <w:sz w:val="22"/>
          <w:szCs w:val="22"/>
        </w:rPr>
        <w:t>11</w:t>
      </w:r>
    </w:p>
    <w:p w:rsidR="004112A9" w:rsidRPr="00D90F91" w:rsidRDefault="004112A9"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5</w:t>
      </w:r>
      <w:r w:rsidRPr="00D90F91">
        <w:rPr>
          <w:b w:val="0"/>
          <w:color w:val="000000"/>
          <w:sz w:val="22"/>
          <w:szCs w:val="22"/>
        </w:rPr>
        <w:t xml:space="preserve">:   </w:t>
      </w:r>
      <w:r w:rsidR="004C2C40">
        <w:rPr>
          <w:b w:val="0"/>
          <w:color w:val="000000"/>
          <w:sz w:val="22"/>
          <w:szCs w:val="22"/>
        </w:rPr>
        <w:t xml:space="preserve">Wine Grape Production and Total Truck Loads for </w:t>
      </w:r>
      <w:smartTag w:uri="urn:schemas-microsoft-com:office:smarttags" w:element="place">
        <w:smartTag w:uri="urn:schemas-microsoft-com:office:smarttags" w:element="PlaceName">
          <w:r w:rsidR="004C2C40">
            <w:rPr>
              <w:b w:val="0"/>
              <w:color w:val="000000"/>
              <w:sz w:val="22"/>
              <w:szCs w:val="22"/>
            </w:rPr>
            <w:t>Yakima</w:t>
          </w:r>
        </w:smartTag>
        <w:r w:rsidR="004C2C40">
          <w:rPr>
            <w:b w:val="0"/>
            <w:color w:val="000000"/>
            <w:sz w:val="22"/>
            <w:szCs w:val="22"/>
          </w:rPr>
          <w:t xml:space="preserve"> </w:t>
        </w:r>
        <w:smartTag w:uri="urn:schemas-microsoft-com:office:smarttags" w:element="PlaceType">
          <w:r w:rsidR="004C2C40">
            <w:rPr>
              <w:b w:val="0"/>
              <w:color w:val="000000"/>
              <w:sz w:val="22"/>
              <w:szCs w:val="22"/>
            </w:rPr>
            <w:t>Valley</w:t>
          </w:r>
        </w:smartTag>
      </w:smartTag>
      <w:r w:rsidRPr="00D90F91">
        <w:rPr>
          <w:b w:val="0"/>
          <w:bCs w:val="0"/>
          <w:sz w:val="22"/>
          <w:szCs w:val="22"/>
        </w:rPr>
        <w:tab/>
      </w:r>
      <w:r w:rsidR="00622760" w:rsidRPr="00D90F91">
        <w:rPr>
          <w:b w:val="0"/>
          <w:bCs w:val="0"/>
          <w:sz w:val="22"/>
          <w:szCs w:val="22"/>
        </w:rPr>
        <w:t>1</w:t>
      </w:r>
      <w:r w:rsidR="004C2C40">
        <w:rPr>
          <w:b w:val="0"/>
          <w:bCs w:val="0"/>
          <w:sz w:val="22"/>
          <w:szCs w:val="22"/>
        </w:rPr>
        <w:t>2</w:t>
      </w:r>
    </w:p>
    <w:p w:rsidR="004112A9" w:rsidRPr="00D90F91" w:rsidRDefault="004112A9"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6</w:t>
      </w:r>
      <w:r w:rsidRPr="00D90F91">
        <w:rPr>
          <w:b w:val="0"/>
          <w:color w:val="000000"/>
          <w:sz w:val="22"/>
          <w:szCs w:val="22"/>
        </w:rPr>
        <w:t xml:space="preserve">:   </w:t>
      </w:r>
      <w:r w:rsidR="004C2C40">
        <w:rPr>
          <w:b w:val="0"/>
          <w:color w:val="000000"/>
          <w:sz w:val="22"/>
          <w:szCs w:val="22"/>
        </w:rPr>
        <w:t xml:space="preserve">Wine Grape Production and Total Truck Loads for </w:t>
      </w:r>
      <w:smartTag w:uri="urn:schemas-microsoft-com:office:smarttags" w:element="place">
        <w:smartTag w:uri="urn:schemas-microsoft-com:office:smarttags" w:element="PlaceName">
          <w:r w:rsidR="004C2C40">
            <w:rPr>
              <w:b w:val="0"/>
              <w:color w:val="000000"/>
              <w:sz w:val="22"/>
              <w:szCs w:val="22"/>
            </w:rPr>
            <w:t>Columbia</w:t>
          </w:r>
        </w:smartTag>
        <w:r w:rsidR="004C2C40">
          <w:rPr>
            <w:b w:val="0"/>
            <w:color w:val="000000"/>
            <w:sz w:val="22"/>
            <w:szCs w:val="22"/>
          </w:rPr>
          <w:t xml:space="preserve"> </w:t>
        </w:r>
        <w:smartTag w:uri="urn:schemas-microsoft-com:office:smarttags" w:element="PlaceType">
          <w:r w:rsidR="004C2C40">
            <w:rPr>
              <w:b w:val="0"/>
              <w:color w:val="000000"/>
              <w:sz w:val="22"/>
              <w:szCs w:val="22"/>
            </w:rPr>
            <w:t>Valley</w:t>
          </w:r>
        </w:smartTag>
      </w:smartTag>
      <w:r w:rsidRPr="00D90F91">
        <w:rPr>
          <w:b w:val="0"/>
          <w:bCs w:val="0"/>
          <w:sz w:val="22"/>
          <w:szCs w:val="22"/>
        </w:rPr>
        <w:tab/>
      </w:r>
      <w:r w:rsidR="004C2C40">
        <w:rPr>
          <w:b w:val="0"/>
          <w:bCs w:val="0"/>
          <w:sz w:val="22"/>
          <w:szCs w:val="22"/>
        </w:rPr>
        <w:t>12</w:t>
      </w:r>
    </w:p>
    <w:p w:rsidR="004112A9" w:rsidRPr="00D90F91" w:rsidRDefault="004112A9"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7</w:t>
      </w:r>
      <w:r w:rsidRPr="00D90F91">
        <w:rPr>
          <w:b w:val="0"/>
          <w:color w:val="000000"/>
          <w:sz w:val="22"/>
          <w:szCs w:val="22"/>
        </w:rPr>
        <w:t xml:space="preserve">:   </w:t>
      </w:r>
      <w:r w:rsidR="004C2C40">
        <w:rPr>
          <w:b w:val="0"/>
          <w:color w:val="000000"/>
          <w:sz w:val="22"/>
          <w:szCs w:val="22"/>
        </w:rPr>
        <w:t>Wine Grape Production and Total Truck Loads for Puget Sound</w:t>
      </w:r>
      <w:r w:rsidRPr="00D90F91">
        <w:rPr>
          <w:b w:val="0"/>
          <w:bCs w:val="0"/>
          <w:sz w:val="22"/>
          <w:szCs w:val="22"/>
        </w:rPr>
        <w:tab/>
      </w:r>
      <w:r w:rsidR="004C2C40">
        <w:rPr>
          <w:b w:val="0"/>
          <w:bCs w:val="0"/>
          <w:sz w:val="22"/>
          <w:szCs w:val="22"/>
        </w:rPr>
        <w:t>12</w:t>
      </w:r>
    </w:p>
    <w:p w:rsidR="004112A9" w:rsidRPr="00D90F91" w:rsidRDefault="004112A9"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8</w:t>
      </w:r>
      <w:r w:rsidRPr="00D90F91">
        <w:rPr>
          <w:b w:val="0"/>
          <w:color w:val="000000"/>
          <w:sz w:val="22"/>
          <w:szCs w:val="22"/>
        </w:rPr>
        <w:t xml:space="preserve">:   </w:t>
      </w:r>
      <w:r w:rsidR="00373F37" w:rsidRPr="00D90F91">
        <w:rPr>
          <w:b w:val="0"/>
          <w:bCs w:val="0"/>
          <w:sz w:val="22"/>
          <w:szCs w:val="22"/>
        </w:rPr>
        <w:t xml:space="preserve">Number of Truck Shipments, by Highway for </w:t>
      </w:r>
      <w:smartTag w:uri="urn:schemas-microsoft-com:office:smarttags" w:element="place">
        <w:smartTag w:uri="urn:schemas-microsoft-com:office:smarttags" w:element="PlaceName">
          <w:r w:rsidR="004C2C40">
            <w:rPr>
              <w:b w:val="0"/>
              <w:bCs w:val="0"/>
              <w:sz w:val="22"/>
              <w:szCs w:val="22"/>
            </w:rPr>
            <w:t>Yakima</w:t>
          </w:r>
        </w:smartTag>
        <w:r w:rsidR="004C2C40">
          <w:rPr>
            <w:b w:val="0"/>
            <w:bCs w:val="0"/>
            <w:sz w:val="22"/>
            <w:szCs w:val="22"/>
          </w:rPr>
          <w:t xml:space="preserve"> </w:t>
        </w:r>
        <w:smartTag w:uri="urn:schemas-microsoft-com:office:smarttags" w:element="PlaceType">
          <w:r w:rsidR="004C2C40">
            <w:rPr>
              <w:b w:val="0"/>
              <w:bCs w:val="0"/>
              <w:sz w:val="22"/>
              <w:szCs w:val="22"/>
            </w:rPr>
            <w:t>Valley</w:t>
          </w:r>
        </w:smartTag>
      </w:smartTag>
      <w:r w:rsidRPr="00D90F91">
        <w:rPr>
          <w:b w:val="0"/>
          <w:bCs w:val="0"/>
          <w:sz w:val="22"/>
          <w:szCs w:val="22"/>
        </w:rPr>
        <w:tab/>
      </w:r>
      <w:r w:rsidR="004C2C40">
        <w:rPr>
          <w:b w:val="0"/>
          <w:bCs w:val="0"/>
          <w:sz w:val="22"/>
          <w:szCs w:val="22"/>
        </w:rPr>
        <w:t>13</w:t>
      </w:r>
    </w:p>
    <w:p w:rsidR="004112A9" w:rsidRPr="00D90F91" w:rsidRDefault="004112A9" w:rsidP="00EC2FDD">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Table 9</w:t>
      </w:r>
      <w:r w:rsidRPr="00D90F91">
        <w:rPr>
          <w:b w:val="0"/>
          <w:color w:val="000000"/>
          <w:sz w:val="22"/>
          <w:szCs w:val="22"/>
        </w:rPr>
        <w:t xml:space="preserve">:   </w:t>
      </w:r>
      <w:r w:rsidR="00373F37" w:rsidRPr="00D90F91">
        <w:rPr>
          <w:b w:val="0"/>
          <w:bCs w:val="0"/>
          <w:sz w:val="22"/>
          <w:szCs w:val="22"/>
        </w:rPr>
        <w:t xml:space="preserve">Number of Truck Shipments, by Highway for </w:t>
      </w:r>
      <w:smartTag w:uri="urn:schemas-microsoft-com:office:smarttags" w:element="place">
        <w:smartTag w:uri="urn:schemas-microsoft-com:office:smarttags" w:element="PlaceName">
          <w:r w:rsidR="004C2C40">
            <w:rPr>
              <w:b w:val="0"/>
              <w:bCs w:val="0"/>
              <w:sz w:val="22"/>
              <w:szCs w:val="22"/>
            </w:rPr>
            <w:t>Columbia</w:t>
          </w:r>
        </w:smartTag>
        <w:r w:rsidR="004C2C40">
          <w:rPr>
            <w:b w:val="0"/>
            <w:bCs w:val="0"/>
            <w:sz w:val="22"/>
            <w:szCs w:val="22"/>
          </w:rPr>
          <w:t xml:space="preserve"> </w:t>
        </w:r>
        <w:smartTag w:uri="urn:schemas-microsoft-com:office:smarttags" w:element="PlaceType">
          <w:r w:rsidR="004C2C40">
            <w:rPr>
              <w:b w:val="0"/>
              <w:bCs w:val="0"/>
              <w:sz w:val="22"/>
              <w:szCs w:val="22"/>
            </w:rPr>
            <w:t>Valley</w:t>
          </w:r>
        </w:smartTag>
      </w:smartTag>
      <w:r w:rsidRPr="00D90F91">
        <w:rPr>
          <w:b w:val="0"/>
          <w:bCs w:val="0"/>
          <w:sz w:val="22"/>
          <w:szCs w:val="22"/>
        </w:rPr>
        <w:tab/>
      </w:r>
      <w:r w:rsidR="004C2C40">
        <w:rPr>
          <w:b w:val="0"/>
          <w:bCs w:val="0"/>
          <w:sz w:val="22"/>
          <w:szCs w:val="22"/>
        </w:rPr>
        <w:t>14</w:t>
      </w:r>
    </w:p>
    <w:p w:rsidR="004C2C40" w:rsidRPr="00D90F91" w:rsidRDefault="004C2C40" w:rsidP="004C2C40">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 xml:space="preserve">Table </w:t>
      </w:r>
      <w:r w:rsidR="004D315B">
        <w:rPr>
          <w:b w:val="0"/>
          <w:sz w:val="22"/>
          <w:szCs w:val="22"/>
        </w:rPr>
        <w:t>10</w:t>
      </w:r>
      <w:r w:rsidRPr="00D90F91">
        <w:rPr>
          <w:b w:val="0"/>
          <w:color w:val="000000"/>
          <w:sz w:val="22"/>
          <w:szCs w:val="22"/>
        </w:rPr>
        <w:t xml:space="preserve">:   </w:t>
      </w:r>
      <w:r w:rsidRPr="00D90F91">
        <w:rPr>
          <w:b w:val="0"/>
          <w:bCs w:val="0"/>
          <w:sz w:val="22"/>
          <w:szCs w:val="22"/>
        </w:rPr>
        <w:t xml:space="preserve">Number of Truck Shipments, by Highway for </w:t>
      </w:r>
      <w:smartTag w:uri="urn:schemas-microsoft-com:office:smarttags" w:element="place">
        <w:smartTag w:uri="urn:schemas-microsoft-com:office:smarttags" w:element="PlaceName">
          <w:r>
            <w:rPr>
              <w:b w:val="0"/>
              <w:bCs w:val="0"/>
              <w:sz w:val="22"/>
              <w:szCs w:val="22"/>
            </w:rPr>
            <w:t>Walla Walla</w:t>
          </w:r>
        </w:smartTag>
        <w:r>
          <w:rPr>
            <w:b w:val="0"/>
            <w:bCs w:val="0"/>
            <w:sz w:val="22"/>
            <w:szCs w:val="22"/>
          </w:rPr>
          <w:t xml:space="preserve"> </w:t>
        </w:r>
        <w:smartTag w:uri="urn:schemas-microsoft-com:office:smarttags" w:element="PlaceType">
          <w:r>
            <w:rPr>
              <w:b w:val="0"/>
              <w:bCs w:val="0"/>
              <w:sz w:val="22"/>
              <w:szCs w:val="22"/>
            </w:rPr>
            <w:t>Valley</w:t>
          </w:r>
        </w:smartTag>
      </w:smartTag>
      <w:r w:rsidRPr="00D90F91">
        <w:rPr>
          <w:b w:val="0"/>
          <w:bCs w:val="0"/>
          <w:sz w:val="22"/>
          <w:szCs w:val="22"/>
        </w:rPr>
        <w:tab/>
      </w:r>
      <w:r>
        <w:rPr>
          <w:b w:val="0"/>
          <w:bCs w:val="0"/>
          <w:sz w:val="22"/>
          <w:szCs w:val="22"/>
        </w:rPr>
        <w:t>15</w:t>
      </w:r>
    </w:p>
    <w:p w:rsidR="004C2C40" w:rsidRPr="00D90F91" w:rsidRDefault="004C2C40" w:rsidP="004C2C40">
      <w:pPr>
        <w:pStyle w:val="Heading1"/>
        <w:tabs>
          <w:tab w:val="left" w:pos="700"/>
          <w:tab w:val="left" w:leader="dot" w:pos="1400"/>
          <w:tab w:val="left" w:pos="2200"/>
          <w:tab w:val="right" w:leader="dot" w:pos="9393"/>
        </w:tabs>
        <w:spacing w:before="120"/>
        <w:rPr>
          <w:b w:val="0"/>
          <w:bCs w:val="0"/>
          <w:sz w:val="22"/>
          <w:szCs w:val="22"/>
        </w:rPr>
      </w:pPr>
      <w:r w:rsidRPr="00D90F91">
        <w:rPr>
          <w:b w:val="0"/>
          <w:sz w:val="22"/>
          <w:szCs w:val="22"/>
        </w:rPr>
        <w:t xml:space="preserve">Table </w:t>
      </w:r>
      <w:r w:rsidR="004D315B">
        <w:rPr>
          <w:b w:val="0"/>
          <w:sz w:val="22"/>
          <w:szCs w:val="22"/>
        </w:rPr>
        <w:t>11</w:t>
      </w:r>
      <w:r w:rsidRPr="00D90F91">
        <w:rPr>
          <w:b w:val="0"/>
          <w:color w:val="000000"/>
          <w:sz w:val="22"/>
          <w:szCs w:val="22"/>
        </w:rPr>
        <w:t xml:space="preserve">:   </w:t>
      </w:r>
      <w:r w:rsidRPr="00D90F91">
        <w:rPr>
          <w:b w:val="0"/>
          <w:bCs w:val="0"/>
          <w:sz w:val="22"/>
          <w:szCs w:val="22"/>
        </w:rPr>
        <w:t xml:space="preserve">Number of Truck Shipments, by Highway for </w:t>
      </w:r>
      <w:r>
        <w:rPr>
          <w:b w:val="0"/>
          <w:bCs w:val="0"/>
          <w:sz w:val="22"/>
          <w:szCs w:val="22"/>
        </w:rPr>
        <w:t>Puget Sound</w:t>
      </w:r>
      <w:r w:rsidRPr="00D90F91">
        <w:rPr>
          <w:b w:val="0"/>
          <w:bCs w:val="0"/>
          <w:sz w:val="22"/>
          <w:szCs w:val="22"/>
        </w:rPr>
        <w:tab/>
      </w:r>
      <w:r>
        <w:rPr>
          <w:b w:val="0"/>
          <w:bCs w:val="0"/>
          <w:sz w:val="22"/>
          <w:szCs w:val="22"/>
        </w:rPr>
        <w:t>15</w:t>
      </w:r>
    </w:p>
    <w:p w:rsidR="00656D40" w:rsidRPr="00D90F91" w:rsidRDefault="00656D40" w:rsidP="00EC2FDD">
      <w:pPr>
        <w:rPr>
          <w:rFonts w:ascii="Arial" w:hAnsi="Arial" w:cs="Arial"/>
        </w:rPr>
      </w:pPr>
    </w:p>
    <w:p w:rsidR="008D75D5" w:rsidRPr="00D90F91" w:rsidRDefault="008D75D5" w:rsidP="00EC2FDD">
      <w:pPr>
        <w:pStyle w:val="Heading1"/>
        <w:tabs>
          <w:tab w:val="left" w:pos="9393"/>
        </w:tabs>
        <w:rPr>
          <w:b w:val="0"/>
          <w:szCs w:val="24"/>
          <w:u w:val="single"/>
        </w:rPr>
      </w:pPr>
      <w:bookmarkStart w:id="2" w:name="OLE_LINK3"/>
      <w:bookmarkStart w:id="3" w:name="OLE_LINK4"/>
      <w:r w:rsidRPr="00D90F91">
        <w:rPr>
          <w:b w:val="0"/>
          <w:szCs w:val="24"/>
          <w:u w:val="single"/>
        </w:rPr>
        <w:lastRenderedPageBreak/>
        <w:t>FIGURES</w:t>
      </w:r>
      <w:r w:rsidRPr="00D90F91">
        <w:rPr>
          <w:b w:val="0"/>
          <w:szCs w:val="24"/>
          <w:u w:val="single"/>
        </w:rPr>
        <w:tab/>
      </w:r>
    </w:p>
    <w:bookmarkEnd w:id="2"/>
    <w:bookmarkEnd w:id="3"/>
    <w:p w:rsidR="008D75D5" w:rsidRPr="00D90F91" w:rsidRDefault="008D75D5" w:rsidP="00EC2FDD">
      <w:pPr>
        <w:pStyle w:val="Heading1"/>
        <w:tabs>
          <w:tab w:val="left" w:pos="700"/>
          <w:tab w:val="left" w:leader="dot" w:pos="1400"/>
          <w:tab w:val="left" w:pos="2200"/>
          <w:tab w:val="right" w:leader="dot" w:pos="9393"/>
        </w:tabs>
        <w:spacing w:before="120"/>
        <w:rPr>
          <w:b w:val="0"/>
          <w:bCs w:val="0"/>
          <w:kern w:val="0"/>
          <w:sz w:val="22"/>
          <w:szCs w:val="22"/>
        </w:rPr>
      </w:pPr>
      <w:r w:rsidRPr="00D90F91">
        <w:rPr>
          <w:b w:val="0"/>
          <w:sz w:val="22"/>
          <w:szCs w:val="22"/>
        </w:rPr>
        <w:t xml:space="preserve">Figure 1     </w:t>
      </w:r>
      <w:r w:rsidR="00656D40" w:rsidRPr="00D90F91">
        <w:rPr>
          <w:b w:val="0"/>
          <w:sz w:val="22"/>
          <w:szCs w:val="22"/>
        </w:rPr>
        <w:t xml:space="preserve">Location of </w:t>
      </w:r>
      <w:smartTag w:uri="urn:schemas-microsoft-com:office:smarttags" w:element="place">
        <w:smartTag w:uri="urn:schemas-microsoft-com:office:smarttags" w:element="PlaceName">
          <w:r w:rsidR="00656D40" w:rsidRPr="00D90F91">
            <w:rPr>
              <w:b w:val="0"/>
              <w:sz w:val="22"/>
              <w:szCs w:val="22"/>
            </w:rPr>
            <w:t>Washington</w:t>
          </w:r>
        </w:smartTag>
        <w:r w:rsidR="00656D40" w:rsidRPr="00D90F91">
          <w:rPr>
            <w:b w:val="0"/>
            <w:sz w:val="22"/>
            <w:szCs w:val="22"/>
          </w:rPr>
          <w:t xml:space="preserve"> </w:t>
        </w:r>
        <w:smartTag w:uri="urn:schemas-microsoft-com:office:smarttags" w:element="PlaceType">
          <w:r w:rsidR="00656D40" w:rsidRPr="00D90F91">
            <w:rPr>
              <w:b w:val="0"/>
              <w:sz w:val="22"/>
              <w:szCs w:val="22"/>
            </w:rPr>
            <w:t>State</w:t>
          </w:r>
        </w:smartTag>
      </w:smartTag>
      <w:r w:rsidR="00656D40" w:rsidRPr="00D90F91">
        <w:rPr>
          <w:b w:val="0"/>
          <w:sz w:val="22"/>
          <w:szCs w:val="22"/>
        </w:rPr>
        <w:t xml:space="preserve"> </w:t>
      </w:r>
      <w:r w:rsidR="00F965B5" w:rsidRPr="00D90F91">
        <w:rPr>
          <w:b w:val="0"/>
          <w:sz w:val="22"/>
          <w:szCs w:val="22"/>
        </w:rPr>
        <w:t>Viticulture</w:t>
      </w:r>
      <w:r w:rsidR="00656D40" w:rsidRPr="00D90F91">
        <w:rPr>
          <w:b w:val="0"/>
          <w:sz w:val="22"/>
          <w:szCs w:val="22"/>
        </w:rPr>
        <w:t xml:space="preserve"> Areas</w:t>
      </w:r>
      <w:r w:rsidR="00715E62" w:rsidRPr="00D90F91">
        <w:rPr>
          <w:b w:val="0"/>
          <w:bCs w:val="0"/>
          <w:kern w:val="0"/>
          <w:sz w:val="22"/>
          <w:szCs w:val="22"/>
        </w:rPr>
        <w:tab/>
      </w:r>
      <w:r w:rsidR="00656D40">
        <w:rPr>
          <w:b w:val="0"/>
          <w:bCs w:val="0"/>
          <w:kern w:val="0"/>
          <w:sz w:val="22"/>
          <w:szCs w:val="22"/>
        </w:rPr>
        <w:t>3</w:t>
      </w:r>
    </w:p>
    <w:p w:rsidR="00590FA0" w:rsidRPr="00D90F91" w:rsidRDefault="00590FA0" w:rsidP="00EC2FDD">
      <w:pPr>
        <w:pStyle w:val="Heading1"/>
        <w:tabs>
          <w:tab w:val="left" w:pos="700"/>
          <w:tab w:val="left" w:leader="dot" w:pos="1400"/>
          <w:tab w:val="left" w:pos="2200"/>
          <w:tab w:val="right" w:leader="dot" w:pos="9393"/>
        </w:tabs>
        <w:spacing w:before="120"/>
        <w:rPr>
          <w:b w:val="0"/>
          <w:bCs w:val="0"/>
          <w:kern w:val="0"/>
          <w:sz w:val="22"/>
          <w:szCs w:val="22"/>
        </w:rPr>
      </w:pPr>
      <w:r w:rsidRPr="00D90F91">
        <w:rPr>
          <w:b w:val="0"/>
          <w:sz w:val="22"/>
          <w:szCs w:val="22"/>
        </w:rPr>
        <w:t xml:space="preserve">Figure </w:t>
      </w:r>
      <w:r w:rsidR="00622760" w:rsidRPr="00D90F91">
        <w:rPr>
          <w:b w:val="0"/>
          <w:sz w:val="22"/>
          <w:szCs w:val="22"/>
        </w:rPr>
        <w:t>2</w:t>
      </w:r>
      <w:r w:rsidRPr="00D90F91">
        <w:rPr>
          <w:b w:val="0"/>
          <w:sz w:val="22"/>
          <w:szCs w:val="22"/>
        </w:rPr>
        <w:t xml:space="preserve">     </w:t>
      </w:r>
      <w:r w:rsidR="00C31CDB">
        <w:rPr>
          <w:b w:val="0"/>
          <w:sz w:val="22"/>
          <w:szCs w:val="22"/>
        </w:rPr>
        <w:t>US</w:t>
      </w:r>
      <w:r w:rsidR="00656D40" w:rsidRPr="00D90F91">
        <w:rPr>
          <w:b w:val="0"/>
          <w:sz w:val="22"/>
          <w:szCs w:val="22"/>
        </w:rPr>
        <w:t xml:space="preserve"> Wine Exports in Million Dollars, 1996-2006</w:t>
      </w:r>
      <w:r w:rsidRPr="00D90F91">
        <w:rPr>
          <w:b w:val="0"/>
          <w:bCs w:val="0"/>
          <w:kern w:val="0"/>
          <w:sz w:val="22"/>
          <w:szCs w:val="22"/>
        </w:rPr>
        <w:tab/>
      </w:r>
      <w:r w:rsidR="00656D40">
        <w:rPr>
          <w:b w:val="0"/>
          <w:bCs w:val="0"/>
          <w:kern w:val="0"/>
          <w:sz w:val="22"/>
          <w:szCs w:val="22"/>
        </w:rPr>
        <w:t>5</w:t>
      </w:r>
      <w:r w:rsidRPr="00D90F91">
        <w:rPr>
          <w:b w:val="0"/>
          <w:bCs w:val="0"/>
          <w:kern w:val="0"/>
          <w:sz w:val="22"/>
          <w:szCs w:val="22"/>
        </w:rPr>
        <w:t xml:space="preserve"> </w:t>
      </w:r>
    </w:p>
    <w:p w:rsidR="00590FA0" w:rsidRPr="00D90F91" w:rsidRDefault="00590FA0" w:rsidP="00EC2FDD">
      <w:pPr>
        <w:pStyle w:val="Heading1"/>
        <w:tabs>
          <w:tab w:val="left" w:pos="700"/>
          <w:tab w:val="left" w:leader="dot" w:pos="1400"/>
          <w:tab w:val="left" w:pos="2200"/>
          <w:tab w:val="right" w:leader="dot" w:pos="9393"/>
        </w:tabs>
        <w:spacing w:before="120"/>
        <w:rPr>
          <w:b w:val="0"/>
          <w:bCs w:val="0"/>
          <w:kern w:val="0"/>
          <w:sz w:val="22"/>
          <w:szCs w:val="22"/>
        </w:rPr>
      </w:pPr>
      <w:r w:rsidRPr="00D90F91">
        <w:rPr>
          <w:b w:val="0"/>
          <w:sz w:val="22"/>
          <w:szCs w:val="22"/>
        </w:rPr>
        <w:t xml:space="preserve">Figure </w:t>
      </w:r>
      <w:r w:rsidR="00622760" w:rsidRPr="00D90F91">
        <w:rPr>
          <w:b w:val="0"/>
          <w:sz w:val="22"/>
          <w:szCs w:val="22"/>
        </w:rPr>
        <w:t>3</w:t>
      </w:r>
      <w:r w:rsidRPr="00D90F91">
        <w:rPr>
          <w:b w:val="0"/>
          <w:sz w:val="22"/>
          <w:szCs w:val="22"/>
        </w:rPr>
        <w:t xml:space="preserve">     </w:t>
      </w:r>
      <w:r w:rsidR="00C31CDB">
        <w:rPr>
          <w:b w:val="0"/>
          <w:sz w:val="22"/>
          <w:szCs w:val="22"/>
        </w:rPr>
        <w:t>US</w:t>
      </w:r>
      <w:r w:rsidR="00656D40" w:rsidRPr="00D90F91">
        <w:rPr>
          <w:b w:val="0"/>
          <w:sz w:val="22"/>
          <w:szCs w:val="22"/>
        </w:rPr>
        <w:t xml:space="preserve"> Wine Imports in Million Dollars, 1989-2002</w:t>
      </w:r>
      <w:r w:rsidRPr="00D90F91">
        <w:rPr>
          <w:b w:val="0"/>
          <w:bCs w:val="0"/>
          <w:kern w:val="0"/>
          <w:sz w:val="22"/>
          <w:szCs w:val="22"/>
        </w:rPr>
        <w:tab/>
      </w:r>
      <w:r w:rsidR="00656D40">
        <w:rPr>
          <w:b w:val="0"/>
          <w:bCs w:val="0"/>
          <w:kern w:val="0"/>
          <w:sz w:val="22"/>
          <w:szCs w:val="22"/>
        </w:rPr>
        <w:t>5</w:t>
      </w:r>
      <w:r w:rsidRPr="00D90F91">
        <w:rPr>
          <w:b w:val="0"/>
          <w:bCs w:val="0"/>
          <w:kern w:val="0"/>
          <w:sz w:val="22"/>
          <w:szCs w:val="22"/>
        </w:rPr>
        <w:t xml:space="preserve"> </w:t>
      </w:r>
    </w:p>
    <w:p w:rsidR="00590FA0" w:rsidRPr="00D90F91" w:rsidRDefault="00590FA0" w:rsidP="00EC2FDD">
      <w:pPr>
        <w:pStyle w:val="Heading1"/>
        <w:tabs>
          <w:tab w:val="left" w:pos="700"/>
          <w:tab w:val="left" w:leader="dot" w:pos="1400"/>
          <w:tab w:val="left" w:pos="2200"/>
          <w:tab w:val="right" w:leader="dot" w:pos="9393"/>
        </w:tabs>
        <w:spacing w:before="120"/>
        <w:rPr>
          <w:b w:val="0"/>
          <w:bCs w:val="0"/>
          <w:kern w:val="0"/>
          <w:sz w:val="22"/>
          <w:szCs w:val="22"/>
        </w:rPr>
      </w:pPr>
      <w:r w:rsidRPr="00D90F91">
        <w:rPr>
          <w:b w:val="0"/>
          <w:sz w:val="22"/>
          <w:szCs w:val="22"/>
        </w:rPr>
        <w:t xml:space="preserve">Figure </w:t>
      </w:r>
      <w:r w:rsidR="00622760" w:rsidRPr="00D90F91">
        <w:rPr>
          <w:b w:val="0"/>
          <w:sz w:val="22"/>
          <w:szCs w:val="22"/>
        </w:rPr>
        <w:t>4</w:t>
      </w:r>
      <w:r w:rsidRPr="00D90F91">
        <w:rPr>
          <w:b w:val="0"/>
          <w:sz w:val="22"/>
          <w:szCs w:val="22"/>
        </w:rPr>
        <w:t xml:space="preserve">     </w:t>
      </w:r>
      <w:r w:rsidR="00656D40" w:rsidRPr="00D90F91">
        <w:rPr>
          <w:b w:val="0"/>
          <w:sz w:val="22"/>
          <w:szCs w:val="22"/>
        </w:rPr>
        <w:t>Historical and Projected Statewide Wine Grape Production</w:t>
      </w:r>
      <w:r w:rsidRPr="00D90F91">
        <w:rPr>
          <w:b w:val="0"/>
          <w:bCs w:val="0"/>
          <w:kern w:val="0"/>
          <w:sz w:val="22"/>
          <w:szCs w:val="22"/>
        </w:rPr>
        <w:tab/>
      </w:r>
      <w:r w:rsidR="00656D40">
        <w:rPr>
          <w:b w:val="0"/>
          <w:bCs w:val="0"/>
          <w:kern w:val="0"/>
          <w:sz w:val="22"/>
          <w:szCs w:val="22"/>
        </w:rPr>
        <w:t>8</w:t>
      </w:r>
      <w:r w:rsidRPr="00D90F91">
        <w:rPr>
          <w:b w:val="0"/>
          <w:bCs w:val="0"/>
          <w:kern w:val="0"/>
          <w:sz w:val="22"/>
          <w:szCs w:val="22"/>
        </w:rPr>
        <w:t xml:space="preserve"> </w:t>
      </w:r>
    </w:p>
    <w:p w:rsidR="00590FA0" w:rsidRPr="00D90F91" w:rsidRDefault="00590FA0" w:rsidP="00EC2FDD">
      <w:pPr>
        <w:pStyle w:val="Heading1"/>
        <w:tabs>
          <w:tab w:val="left" w:pos="700"/>
          <w:tab w:val="left" w:leader="dot" w:pos="1400"/>
          <w:tab w:val="left" w:pos="2200"/>
          <w:tab w:val="right" w:leader="dot" w:pos="9393"/>
        </w:tabs>
        <w:spacing w:before="120"/>
        <w:rPr>
          <w:b w:val="0"/>
          <w:bCs w:val="0"/>
          <w:kern w:val="0"/>
          <w:sz w:val="22"/>
          <w:szCs w:val="22"/>
        </w:rPr>
      </w:pPr>
      <w:r w:rsidRPr="00D90F91">
        <w:rPr>
          <w:b w:val="0"/>
          <w:sz w:val="22"/>
          <w:szCs w:val="22"/>
        </w:rPr>
        <w:t xml:space="preserve">Figure </w:t>
      </w:r>
      <w:r w:rsidR="00622760" w:rsidRPr="00D90F91">
        <w:rPr>
          <w:b w:val="0"/>
          <w:sz w:val="22"/>
          <w:szCs w:val="22"/>
        </w:rPr>
        <w:t>5</w:t>
      </w:r>
      <w:r w:rsidRPr="00D90F91">
        <w:rPr>
          <w:b w:val="0"/>
          <w:sz w:val="22"/>
          <w:szCs w:val="22"/>
        </w:rPr>
        <w:t xml:space="preserve">     </w:t>
      </w:r>
      <w:r w:rsidR="00656D40">
        <w:rPr>
          <w:b w:val="0"/>
          <w:sz w:val="22"/>
          <w:szCs w:val="22"/>
        </w:rPr>
        <w:t>Projected Wine Grape</w:t>
      </w:r>
      <w:r w:rsidR="00656D40" w:rsidRPr="00AF3829">
        <w:rPr>
          <w:b w:val="0"/>
          <w:sz w:val="22"/>
          <w:szCs w:val="22"/>
        </w:rPr>
        <w:t xml:space="preserve"> Production, by Region</w:t>
      </w:r>
      <w:r w:rsidRPr="00D90F91">
        <w:rPr>
          <w:b w:val="0"/>
          <w:bCs w:val="0"/>
          <w:kern w:val="0"/>
          <w:sz w:val="22"/>
          <w:szCs w:val="22"/>
        </w:rPr>
        <w:tab/>
      </w:r>
      <w:r w:rsidR="0010301A" w:rsidRPr="00D90F91">
        <w:rPr>
          <w:b w:val="0"/>
          <w:bCs w:val="0"/>
          <w:kern w:val="0"/>
          <w:sz w:val="22"/>
          <w:szCs w:val="22"/>
        </w:rPr>
        <w:t>9</w:t>
      </w:r>
      <w:r w:rsidRPr="00D90F91">
        <w:rPr>
          <w:b w:val="0"/>
          <w:bCs w:val="0"/>
          <w:kern w:val="0"/>
          <w:sz w:val="22"/>
          <w:szCs w:val="22"/>
        </w:rPr>
        <w:t xml:space="preserve"> </w:t>
      </w:r>
    </w:p>
    <w:p w:rsidR="0057077C" w:rsidRPr="00CF2E7A" w:rsidRDefault="0057077C" w:rsidP="00EC2FDD">
      <w:pPr>
        <w:pStyle w:val="Heading1"/>
        <w:tabs>
          <w:tab w:val="left" w:pos="700"/>
          <w:tab w:val="left" w:leader="dot" w:pos="1400"/>
          <w:tab w:val="left" w:pos="2200"/>
          <w:tab w:val="right" w:leader="dot" w:pos="9393"/>
        </w:tabs>
        <w:spacing w:before="120"/>
        <w:rPr>
          <w:b w:val="0"/>
          <w:bCs w:val="0"/>
          <w:kern w:val="0"/>
          <w:sz w:val="22"/>
          <w:szCs w:val="22"/>
        </w:rPr>
      </w:pPr>
      <w:r w:rsidRPr="00D90F91">
        <w:rPr>
          <w:b w:val="0"/>
          <w:sz w:val="22"/>
          <w:szCs w:val="22"/>
        </w:rPr>
        <w:t xml:space="preserve">Figure 6     </w:t>
      </w:r>
      <w:r w:rsidR="002A2E20" w:rsidRPr="00D90F91">
        <w:rPr>
          <w:b w:val="0"/>
          <w:sz w:val="22"/>
          <w:szCs w:val="22"/>
        </w:rPr>
        <w:t xml:space="preserve">Projected </w:t>
      </w:r>
      <w:r w:rsidR="004D0BE7" w:rsidRPr="00CF2E7A">
        <w:rPr>
          <w:b w:val="0"/>
          <w:sz w:val="22"/>
          <w:szCs w:val="22"/>
        </w:rPr>
        <w:t>Wine Grape</w:t>
      </w:r>
      <w:r w:rsidR="0010301A" w:rsidRPr="00CF2E7A">
        <w:rPr>
          <w:b w:val="0"/>
          <w:sz w:val="22"/>
          <w:szCs w:val="22"/>
        </w:rPr>
        <w:t xml:space="preserve"> Production, by Region</w:t>
      </w:r>
      <w:r w:rsidRPr="00CF2E7A">
        <w:rPr>
          <w:b w:val="0"/>
          <w:bCs w:val="0"/>
          <w:kern w:val="0"/>
          <w:sz w:val="22"/>
          <w:szCs w:val="22"/>
        </w:rPr>
        <w:tab/>
      </w:r>
      <w:r w:rsidR="0010301A" w:rsidRPr="00CF2E7A">
        <w:rPr>
          <w:b w:val="0"/>
          <w:bCs w:val="0"/>
          <w:kern w:val="0"/>
          <w:sz w:val="22"/>
          <w:szCs w:val="22"/>
        </w:rPr>
        <w:t>10</w:t>
      </w:r>
      <w:r w:rsidRPr="00CF2E7A">
        <w:rPr>
          <w:b w:val="0"/>
          <w:bCs w:val="0"/>
          <w:kern w:val="0"/>
          <w:sz w:val="22"/>
          <w:szCs w:val="22"/>
        </w:rPr>
        <w:t xml:space="preserve"> </w:t>
      </w:r>
    </w:p>
    <w:p w:rsidR="0057077C" w:rsidRPr="00CF2E7A" w:rsidRDefault="0057077C" w:rsidP="00EC2FDD">
      <w:pPr>
        <w:pStyle w:val="Heading1"/>
        <w:tabs>
          <w:tab w:val="left" w:pos="700"/>
          <w:tab w:val="left" w:leader="dot" w:pos="1400"/>
          <w:tab w:val="left" w:pos="2200"/>
          <w:tab w:val="right" w:leader="dot" w:pos="9393"/>
        </w:tabs>
        <w:spacing w:before="120"/>
        <w:rPr>
          <w:b w:val="0"/>
          <w:bCs w:val="0"/>
          <w:kern w:val="0"/>
          <w:sz w:val="22"/>
          <w:szCs w:val="22"/>
        </w:rPr>
      </w:pPr>
      <w:r w:rsidRPr="00CF2E7A">
        <w:rPr>
          <w:b w:val="0"/>
          <w:sz w:val="22"/>
          <w:szCs w:val="22"/>
        </w:rPr>
        <w:t xml:space="preserve">Figure 7    </w:t>
      </w:r>
      <w:r w:rsidR="002A2E20" w:rsidRPr="00CF2E7A">
        <w:rPr>
          <w:b w:val="0"/>
          <w:sz w:val="22"/>
          <w:szCs w:val="22"/>
        </w:rPr>
        <w:t xml:space="preserve"> Major Marketing Regions for </w:t>
      </w:r>
      <w:smartTag w:uri="urn:schemas-microsoft-com:office:smarttags" w:element="place">
        <w:smartTag w:uri="urn:schemas-microsoft-com:office:smarttags" w:element="State">
          <w:r w:rsidR="002A2E20" w:rsidRPr="00CF2E7A">
            <w:rPr>
              <w:b w:val="0"/>
              <w:sz w:val="22"/>
              <w:szCs w:val="22"/>
            </w:rPr>
            <w:t>Washington</w:t>
          </w:r>
        </w:smartTag>
      </w:smartTag>
      <w:r w:rsidR="002A2E20" w:rsidRPr="00CF2E7A">
        <w:rPr>
          <w:b w:val="0"/>
          <w:sz w:val="22"/>
          <w:szCs w:val="22"/>
        </w:rPr>
        <w:t xml:space="preserve"> </w:t>
      </w:r>
      <w:r w:rsidR="004D0BE7" w:rsidRPr="00CF2E7A">
        <w:rPr>
          <w:b w:val="0"/>
          <w:sz w:val="22"/>
          <w:szCs w:val="22"/>
        </w:rPr>
        <w:t>Wine</w:t>
      </w:r>
      <w:r w:rsidRPr="00CF2E7A">
        <w:rPr>
          <w:b w:val="0"/>
          <w:bCs w:val="0"/>
          <w:kern w:val="0"/>
          <w:sz w:val="22"/>
          <w:szCs w:val="22"/>
        </w:rPr>
        <w:tab/>
      </w:r>
      <w:r w:rsidR="002A2E20" w:rsidRPr="00CF2E7A">
        <w:rPr>
          <w:b w:val="0"/>
          <w:bCs w:val="0"/>
          <w:kern w:val="0"/>
          <w:sz w:val="22"/>
          <w:szCs w:val="22"/>
        </w:rPr>
        <w:t>12</w:t>
      </w:r>
      <w:r w:rsidRPr="00CF2E7A">
        <w:rPr>
          <w:b w:val="0"/>
          <w:bCs w:val="0"/>
          <w:kern w:val="0"/>
          <w:sz w:val="22"/>
          <w:szCs w:val="22"/>
        </w:rPr>
        <w:t xml:space="preserve"> </w:t>
      </w:r>
    </w:p>
    <w:p w:rsidR="002A2E20" w:rsidRPr="00CF2E7A" w:rsidRDefault="0057077C" w:rsidP="00EC2FDD">
      <w:pPr>
        <w:pStyle w:val="Heading1"/>
        <w:tabs>
          <w:tab w:val="left" w:pos="700"/>
          <w:tab w:val="left" w:leader="dot" w:pos="1400"/>
          <w:tab w:val="left" w:pos="2200"/>
          <w:tab w:val="right" w:leader="dot" w:pos="9393"/>
        </w:tabs>
        <w:spacing w:before="120"/>
        <w:rPr>
          <w:b w:val="0"/>
          <w:bCs w:val="0"/>
          <w:kern w:val="0"/>
          <w:sz w:val="22"/>
          <w:szCs w:val="22"/>
        </w:rPr>
      </w:pPr>
      <w:r w:rsidRPr="00CF2E7A">
        <w:rPr>
          <w:b w:val="0"/>
          <w:sz w:val="22"/>
          <w:szCs w:val="22"/>
        </w:rPr>
        <w:t xml:space="preserve">Figure 8     </w:t>
      </w:r>
      <w:r w:rsidR="002A2E20" w:rsidRPr="00CF2E7A">
        <w:rPr>
          <w:b w:val="0"/>
          <w:sz w:val="22"/>
          <w:szCs w:val="22"/>
        </w:rPr>
        <w:t xml:space="preserve">2006 </w:t>
      </w:r>
      <w:smartTag w:uri="urn:schemas-microsoft-com:office:smarttags" w:element="place">
        <w:smartTag w:uri="urn:schemas-microsoft-com:office:smarttags" w:element="PlaceName">
          <w:r w:rsidR="002A2E20" w:rsidRPr="00CF2E7A">
            <w:rPr>
              <w:b w:val="0"/>
              <w:sz w:val="22"/>
              <w:szCs w:val="22"/>
            </w:rPr>
            <w:t>Yakima</w:t>
          </w:r>
        </w:smartTag>
        <w:r w:rsidR="002A2E20" w:rsidRPr="00CF2E7A">
          <w:rPr>
            <w:b w:val="0"/>
            <w:sz w:val="22"/>
            <w:szCs w:val="22"/>
          </w:rPr>
          <w:t xml:space="preserve"> </w:t>
        </w:r>
        <w:smartTag w:uri="urn:schemas-microsoft-com:office:smarttags" w:element="PlaceType">
          <w:r w:rsidR="002A2E20" w:rsidRPr="00CF2E7A">
            <w:rPr>
              <w:b w:val="0"/>
              <w:sz w:val="22"/>
              <w:szCs w:val="22"/>
            </w:rPr>
            <w:t>Valley</w:t>
          </w:r>
        </w:smartTag>
      </w:smartTag>
      <w:r w:rsidR="002A2E20" w:rsidRPr="00CF2E7A">
        <w:rPr>
          <w:b w:val="0"/>
          <w:sz w:val="22"/>
          <w:szCs w:val="22"/>
        </w:rPr>
        <w:t xml:space="preserve"> </w:t>
      </w:r>
      <w:r w:rsidR="004D0BE7" w:rsidRPr="00CF2E7A">
        <w:rPr>
          <w:b w:val="0"/>
          <w:sz w:val="22"/>
          <w:szCs w:val="22"/>
        </w:rPr>
        <w:t>Wine Grape</w:t>
      </w:r>
      <w:r w:rsidR="002A2E20" w:rsidRPr="00CF2E7A">
        <w:rPr>
          <w:b w:val="0"/>
          <w:sz w:val="22"/>
          <w:szCs w:val="22"/>
        </w:rPr>
        <w:t xml:space="preserve"> Production Intensity</w:t>
      </w:r>
      <w:r w:rsidRPr="00CF2E7A">
        <w:rPr>
          <w:b w:val="0"/>
          <w:bCs w:val="0"/>
          <w:kern w:val="0"/>
          <w:sz w:val="22"/>
          <w:szCs w:val="22"/>
        </w:rPr>
        <w:tab/>
      </w:r>
      <w:r w:rsidR="002A2E20" w:rsidRPr="00CF2E7A">
        <w:rPr>
          <w:b w:val="0"/>
          <w:bCs w:val="0"/>
          <w:kern w:val="0"/>
          <w:sz w:val="22"/>
          <w:szCs w:val="22"/>
        </w:rPr>
        <w:t>14</w:t>
      </w:r>
    </w:p>
    <w:p w:rsidR="002A2E20" w:rsidRPr="00CF2E7A" w:rsidRDefault="002A2E20" w:rsidP="00EC2FDD">
      <w:pPr>
        <w:pStyle w:val="Heading1"/>
        <w:tabs>
          <w:tab w:val="left" w:pos="700"/>
          <w:tab w:val="left" w:leader="dot" w:pos="1400"/>
          <w:tab w:val="left" w:pos="2200"/>
          <w:tab w:val="right" w:leader="dot" w:pos="9393"/>
        </w:tabs>
        <w:spacing w:before="120"/>
        <w:rPr>
          <w:b w:val="0"/>
          <w:bCs w:val="0"/>
          <w:kern w:val="0"/>
          <w:sz w:val="22"/>
          <w:szCs w:val="22"/>
        </w:rPr>
      </w:pPr>
      <w:r w:rsidRPr="00CF2E7A">
        <w:rPr>
          <w:b w:val="0"/>
          <w:sz w:val="22"/>
          <w:szCs w:val="22"/>
        </w:rPr>
        <w:t xml:space="preserve">Figure 9     2006 </w:t>
      </w:r>
      <w:smartTag w:uri="urn:schemas-microsoft-com:office:smarttags" w:element="place">
        <w:smartTag w:uri="urn:schemas-microsoft-com:office:smarttags" w:element="PlaceName">
          <w:r w:rsidRPr="00CF2E7A">
            <w:rPr>
              <w:b w:val="0"/>
              <w:sz w:val="22"/>
              <w:szCs w:val="22"/>
            </w:rPr>
            <w:t>Columbia</w:t>
          </w:r>
        </w:smartTag>
        <w:r w:rsidRPr="00CF2E7A">
          <w:rPr>
            <w:b w:val="0"/>
            <w:sz w:val="22"/>
            <w:szCs w:val="22"/>
          </w:rPr>
          <w:t xml:space="preserve"> </w:t>
        </w:r>
        <w:smartTag w:uri="urn:schemas-microsoft-com:office:smarttags" w:element="PlaceType">
          <w:r w:rsidRPr="00CF2E7A">
            <w:rPr>
              <w:b w:val="0"/>
              <w:sz w:val="22"/>
              <w:szCs w:val="22"/>
            </w:rPr>
            <w:t>Basin</w:t>
          </w:r>
        </w:smartTag>
      </w:smartTag>
      <w:r w:rsidRPr="00CF2E7A">
        <w:rPr>
          <w:b w:val="0"/>
          <w:sz w:val="22"/>
          <w:szCs w:val="22"/>
        </w:rPr>
        <w:t xml:space="preserve"> </w:t>
      </w:r>
      <w:r w:rsidR="004D0BE7" w:rsidRPr="00CF2E7A">
        <w:rPr>
          <w:b w:val="0"/>
          <w:sz w:val="22"/>
          <w:szCs w:val="22"/>
        </w:rPr>
        <w:t>Wine Grape</w:t>
      </w:r>
      <w:r w:rsidRPr="00CF2E7A">
        <w:rPr>
          <w:b w:val="0"/>
          <w:sz w:val="22"/>
          <w:szCs w:val="22"/>
        </w:rPr>
        <w:t xml:space="preserve"> Production Intensity</w:t>
      </w:r>
      <w:r w:rsidRPr="00CF2E7A">
        <w:rPr>
          <w:b w:val="0"/>
          <w:bCs w:val="0"/>
          <w:kern w:val="0"/>
          <w:sz w:val="22"/>
          <w:szCs w:val="22"/>
        </w:rPr>
        <w:tab/>
        <w:t>16</w:t>
      </w:r>
    </w:p>
    <w:p w:rsidR="002A2E20" w:rsidRPr="00D90F91" w:rsidRDefault="002A2E20" w:rsidP="00EC2FDD">
      <w:pPr>
        <w:pStyle w:val="Heading1"/>
        <w:tabs>
          <w:tab w:val="left" w:pos="700"/>
          <w:tab w:val="left" w:leader="dot" w:pos="1400"/>
          <w:tab w:val="left" w:pos="2200"/>
          <w:tab w:val="right" w:leader="dot" w:pos="9393"/>
        </w:tabs>
        <w:spacing w:before="120"/>
        <w:rPr>
          <w:b w:val="0"/>
          <w:bCs w:val="0"/>
          <w:kern w:val="0"/>
          <w:sz w:val="22"/>
          <w:szCs w:val="22"/>
        </w:rPr>
      </w:pPr>
      <w:r w:rsidRPr="00CF2E7A">
        <w:rPr>
          <w:b w:val="0"/>
          <w:sz w:val="22"/>
          <w:szCs w:val="22"/>
        </w:rPr>
        <w:t xml:space="preserve">Figure 10   2006 </w:t>
      </w:r>
      <w:smartTag w:uri="urn:schemas-microsoft-com:office:smarttags" w:element="place">
        <w:smartTag w:uri="urn:schemas-microsoft-com:office:smarttags" w:element="City">
          <w:r w:rsidRPr="00CF2E7A">
            <w:rPr>
              <w:b w:val="0"/>
              <w:sz w:val="22"/>
              <w:szCs w:val="22"/>
            </w:rPr>
            <w:t>Wenatchee</w:t>
          </w:r>
        </w:smartTag>
      </w:smartTag>
      <w:r w:rsidRPr="00CF2E7A">
        <w:rPr>
          <w:b w:val="0"/>
          <w:sz w:val="22"/>
          <w:szCs w:val="22"/>
        </w:rPr>
        <w:t xml:space="preserve"> </w:t>
      </w:r>
      <w:r w:rsidR="004D0BE7" w:rsidRPr="00CF2E7A">
        <w:rPr>
          <w:b w:val="0"/>
          <w:sz w:val="22"/>
          <w:szCs w:val="22"/>
        </w:rPr>
        <w:t xml:space="preserve">Wine Grape </w:t>
      </w:r>
      <w:r w:rsidRPr="00CF2E7A">
        <w:rPr>
          <w:b w:val="0"/>
          <w:sz w:val="22"/>
          <w:szCs w:val="22"/>
        </w:rPr>
        <w:t>Production Intensity</w:t>
      </w:r>
      <w:r w:rsidRPr="00CF2E7A">
        <w:rPr>
          <w:b w:val="0"/>
          <w:bCs w:val="0"/>
          <w:kern w:val="0"/>
          <w:sz w:val="22"/>
          <w:szCs w:val="22"/>
        </w:rPr>
        <w:tab/>
        <w:t>18</w:t>
      </w:r>
    </w:p>
    <w:p w:rsidR="002A2E20" w:rsidRPr="00D90F91" w:rsidRDefault="002A2E20" w:rsidP="00EC2FDD">
      <w:pPr>
        <w:rPr>
          <w:rFonts w:ascii="Arial" w:hAnsi="Arial" w:cs="Arial"/>
        </w:rPr>
      </w:pPr>
    </w:p>
    <w:p w:rsidR="0057077C" w:rsidRPr="00D90F91" w:rsidRDefault="0057077C" w:rsidP="00EC2FDD">
      <w:pPr>
        <w:pStyle w:val="Heading1"/>
        <w:tabs>
          <w:tab w:val="left" w:pos="700"/>
          <w:tab w:val="left" w:leader="dot" w:pos="1400"/>
          <w:tab w:val="left" w:pos="2200"/>
          <w:tab w:val="right" w:leader="dot" w:pos="9393"/>
        </w:tabs>
        <w:spacing w:before="120"/>
        <w:rPr>
          <w:b w:val="0"/>
          <w:bCs w:val="0"/>
          <w:kern w:val="0"/>
          <w:sz w:val="22"/>
          <w:szCs w:val="22"/>
        </w:rPr>
      </w:pPr>
    </w:p>
    <w:p w:rsidR="008D75D5" w:rsidRPr="00D90F91" w:rsidRDefault="008D75D5" w:rsidP="00EC2FDD">
      <w:pPr>
        <w:autoSpaceDE w:val="0"/>
        <w:autoSpaceDN w:val="0"/>
        <w:adjustRightInd w:val="0"/>
        <w:spacing w:line="360" w:lineRule="auto"/>
        <w:rPr>
          <w:rFonts w:ascii="Arial" w:hAnsi="Arial" w:cs="Arial"/>
          <w:b/>
          <w:bCs/>
        </w:rPr>
      </w:pPr>
    </w:p>
    <w:p w:rsidR="008D75D5" w:rsidRPr="00D90F91" w:rsidRDefault="008D75D5" w:rsidP="00EC2FDD">
      <w:pPr>
        <w:autoSpaceDE w:val="0"/>
        <w:autoSpaceDN w:val="0"/>
        <w:adjustRightInd w:val="0"/>
        <w:spacing w:line="360" w:lineRule="auto"/>
        <w:rPr>
          <w:rFonts w:ascii="Arial" w:hAnsi="Arial" w:cs="Arial"/>
          <w:b/>
          <w:bCs/>
        </w:rPr>
      </w:pPr>
    </w:p>
    <w:p w:rsidR="008D75D5" w:rsidRPr="00D90F91" w:rsidRDefault="008D75D5" w:rsidP="00EC2FDD">
      <w:pPr>
        <w:autoSpaceDE w:val="0"/>
        <w:autoSpaceDN w:val="0"/>
        <w:adjustRightInd w:val="0"/>
        <w:spacing w:line="360" w:lineRule="auto"/>
        <w:rPr>
          <w:rFonts w:ascii="Arial" w:hAnsi="Arial" w:cs="Arial"/>
          <w:b/>
          <w:bCs/>
        </w:rPr>
      </w:pPr>
    </w:p>
    <w:p w:rsidR="00791FB3" w:rsidRPr="00D90F91" w:rsidRDefault="00791FB3" w:rsidP="00EC2FDD">
      <w:pPr>
        <w:autoSpaceDE w:val="0"/>
        <w:autoSpaceDN w:val="0"/>
        <w:adjustRightInd w:val="0"/>
        <w:spacing w:line="360" w:lineRule="auto"/>
        <w:rPr>
          <w:rFonts w:ascii="Arial" w:hAnsi="Arial" w:cs="Arial"/>
          <w:b/>
          <w:bCs/>
        </w:rPr>
      </w:pPr>
    </w:p>
    <w:p w:rsidR="00791FB3" w:rsidRPr="00D90F91" w:rsidRDefault="00791FB3" w:rsidP="00EC2FDD">
      <w:pPr>
        <w:autoSpaceDE w:val="0"/>
        <w:autoSpaceDN w:val="0"/>
        <w:adjustRightInd w:val="0"/>
        <w:spacing w:line="360" w:lineRule="auto"/>
        <w:rPr>
          <w:rFonts w:ascii="Arial" w:hAnsi="Arial" w:cs="Arial"/>
          <w:b/>
          <w:bCs/>
        </w:rPr>
      </w:pPr>
    </w:p>
    <w:p w:rsidR="00791FB3" w:rsidRPr="00D90F91" w:rsidRDefault="00791FB3" w:rsidP="00EC2FDD">
      <w:pPr>
        <w:autoSpaceDE w:val="0"/>
        <w:autoSpaceDN w:val="0"/>
        <w:adjustRightInd w:val="0"/>
        <w:spacing w:line="360" w:lineRule="auto"/>
        <w:rPr>
          <w:rFonts w:ascii="Arial" w:hAnsi="Arial" w:cs="Arial"/>
          <w:b/>
          <w:bCs/>
        </w:rPr>
      </w:pPr>
    </w:p>
    <w:p w:rsidR="00791FB3" w:rsidRPr="00D90F91" w:rsidRDefault="00791FB3" w:rsidP="00EC2FDD">
      <w:pPr>
        <w:autoSpaceDE w:val="0"/>
        <w:autoSpaceDN w:val="0"/>
        <w:adjustRightInd w:val="0"/>
        <w:spacing w:line="360" w:lineRule="auto"/>
        <w:rPr>
          <w:rFonts w:ascii="Arial" w:hAnsi="Arial" w:cs="Arial"/>
          <w:b/>
          <w:bCs/>
        </w:rPr>
      </w:pPr>
    </w:p>
    <w:p w:rsidR="00EB6EF3" w:rsidRPr="00D90F91" w:rsidRDefault="00EB6EF3" w:rsidP="001C7477">
      <w:pPr>
        <w:autoSpaceDE w:val="0"/>
        <w:autoSpaceDN w:val="0"/>
        <w:adjustRightInd w:val="0"/>
        <w:spacing w:line="360" w:lineRule="auto"/>
        <w:jc w:val="center"/>
        <w:rPr>
          <w:rFonts w:ascii="Arial" w:hAnsi="Arial" w:cs="Arial"/>
          <w:b/>
          <w:bCs/>
        </w:rPr>
      </w:pPr>
      <w:r w:rsidRPr="00D90F91">
        <w:rPr>
          <w:rFonts w:ascii="Arial" w:hAnsi="Arial" w:cs="Arial"/>
          <w:b/>
          <w:bCs/>
        </w:rPr>
        <w:t>STUDY GOAL</w:t>
      </w:r>
    </w:p>
    <w:p w:rsidR="00EB6EF3" w:rsidRPr="00D90F91" w:rsidRDefault="00EB6EF3" w:rsidP="00EC2FDD">
      <w:pPr>
        <w:autoSpaceDE w:val="0"/>
        <w:autoSpaceDN w:val="0"/>
        <w:adjustRightInd w:val="0"/>
        <w:spacing w:line="360" w:lineRule="auto"/>
        <w:rPr>
          <w:rFonts w:ascii="Arial" w:hAnsi="Arial" w:cs="Arial"/>
          <w:b/>
          <w:bCs/>
        </w:rPr>
      </w:pPr>
    </w:p>
    <w:p w:rsidR="00852495" w:rsidRPr="00EB6EF3" w:rsidRDefault="00852495" w:rsidP="00852495">
      <w:pPr>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The goal of this report is to offer state and regional transportation </w:t>
      </w:r>
      <w:r w:rsidR="00543064">
        <w:rPr>
          <w:rFonts w:ascii="Arial" w:hAnsi="Arial" w:cs="Arial"/>
          <w:bCs/>
          <w:sz w:val="22"/>
          <w:szCs w:val="22"/>
        </w:rPr>
        <w:t>planner’s</w:t>
      </w:r>
      <w:r>
        <w:rPr>
          <w:rFonts w:ascii="Arial" w:hAnsi="Arial" w:cs="Arial"/>
          <w:bCs/>
          <w:sz w:val="22"/>
          <w:szCs w:val="22"/>
        </w:rPr>
        <w:t xml:space="preserve"> necessary information regarding future freight </w:t>
      </w:r>
      <w:r w:rsidR="00481EA2">
        <w:rPr>
          <w:rFonts w:ascii="Arial" w:hAnsi="Arial" w:cs="Arial"/>
          <w:bCs/>
          <w:sz w:val="22"/>
          <w:szCs w:val="22"/>
        </w:rPr>
        <w:t>flow</w:t>
      </w:r>
      <w:r>
        <w:rPr>
          <w:rFonts w:ascii="Arial" w:hAnsi="Arial" w:cs="Arial"/>
          <w:bCs/>
          <w:sz w:val="22"/>
          <w:szCs w:val="22"/>
        </w:rPr>
        <w:t xml:space="preserve"> specific to the </w:t>
      </w:r>
      <w:r w:rsidR="00D05DB6">
        <w:rPr>
          <w:rFonts w:ascii="Arial" w:hAnsi="Arial" w:cs="Arial"/>
          <w:bCs/>
          <w:sz w:val="22"/>
          <w:szCs w:val="22"/>
        </w:rPr>
        <w:t>wine grapes</w:t>
      </w:r>
      <w:r>
        <w:rPr>
          <w:rFonts w:ascii="Arial" w:hAnsi="Arial" w:cs="Arial"/>
          <w:bCs/>
          <w:sz w:val="22"/>
          <w:szCs w:val="22"/>
        </w:rPr>
        <w:t xml:space="preserve"> industry.  This is accomplished by providing general industry information regarding the prospects for increased trade and production growth </w:t>
      </w:r>
      <w:r w:rsidR="00543064">
        <w:rPr>
          <w:rFonts w:ascii="Arial" w:hAnsi="Arial" w:cs="Arial"/>
          <w:bCs/>
          <w:sz w:val="22"/>
          <w:szCs w:val="22"/>
        </w:rPr>
        <w:t>and</w:t>
      </w:r>
      <w:r>
        <w:rPr>
          <w:rFonts w:ascii="Arial" w:hAnsi="Arial" w:cs="Arial"/>
          <w:bCs/>
          <w:sz w:val="22"/>
          <w:szCs w:val="22"/>
        </w:rPr>
        <w:t xml:space="preserve"> estimation of a prediction model for statewide </w:t>
      </w:r>
      <w:r w:rsidR="00B86036">
        <w:rPr>
          <w:rFonts w:ascii="Arial" w:hAnsi="Arial" w:cs="Arial"/>
          <w:bCs/>
          <w:sz w:val="22"/>
          <w:szCs w:val="22"/>
        </w:rPr>
        <w:t>wine</w:t>
      </w:r>
      <w:r>
        <w:rPr>
          <w:rFonts w:ascii="Arial" w:hAnsi="Arial" w:cs="Arial"/>
          <w:bCs/>
          <w:sz w:val="22"/>
          <w:szCs w:val="22"/>
        </w:rPr>
        <w:t xml:space="preserve"> production over the next twenty years.  This prediction model is estimated using historical production information at the </w:t>
      </w:r>
      <w:r w:rsidRPr="002F4B48">
        <w:rPr>
          <w:rFonts w:ascii="Arial" w:hAnsi="Arial" w:cs="Arial"/>
          <w:bCs/>
          <w:sz w:val="22"/>
          <w:szCs w:val="22"/>
        </w:rPr>
        <w:t xml:space="preserve">Township, Section, and Range level and is then allocated to truck shipments and highways using information and data collected from a recent survey of the </w:t>
      </w:r>
      <w:r w:rsidR="002F4B48" w:rsidRPr="002F4B48">
        <w:rPr>
          <w:rFonts w:ascii="Arial" w:hAnsi="Arial" w:cs="Arial"/>
          <w:bCs/>
          <w:sz w:val="22"/>
          <w:szCs w:val="22"/>
        </w:rPr>
        <w:t>wine grape</w:t>
      </w:r>
      <w:r w:rsidRPr="002F4B48">
        <w:rPr>
          <w:rFonts w:ascii="Arial" w:hAnsi="Arial" w:cs="Arial"/>
          <w:bCs/>
          <w:sz w:val="22"/>
          <w:szCs w:val="22"/>
        </w:rPr>
        <w:t xml:space="preserve"> industry regarding transportation characteristics of the industry.</w:t>
      </w:r>
      <w:r>
        <w:rPr>
          <w:rFonts w:ascii="Arial" w:hAnsi="Arial" w:cs="Arial"/>
          <w:bCs/>
          <w:sz w:val="22"/>
          <w:szCs w:val="22"/>
        </w:rPr>
        <w:t xml:space="preserve">   </w:t>
      </w:r>
    </w:p>
    <w:p w:rsidR="00791FB3" w:rsidRPr="00D90F91" w:rsidRDefault="00791FB3" w:rsidP="00EC2FDD">
      <w:pPr>
        <w:autoSpaceDE w:val="0"/>
        <w:autoSpaceDN w:val="0"/>
        <w:adjustRightInd w:val="0"/>
        <w:spacing w:line="360" w:lineRule="auto"/>
        <w:rPr>
          <w:rFonts w:ascii="Arial" w:hAnsi="Arial" w:cs="Arial"/>
          <w:b/>
          <w:bCs/>
        </w:rPr>
        <w:sectPr w:rsidR="00791FB3" w:rsidRPr="00D90F91" w:rsidSect="00791FB3">
          <w:pgSz w:w="12240" w:h="15840"/>
          <w:pgMar w:top="1440" w:right="1800" w:bottom="1440" w:left="1800" w:header="720" w:footer="720" w:gutter="0"/>
          <w:pgNumType w:fmt="lowerRoman" w:start="1"/>
          <w:cols w:space="720"/>
          <w:docGrid w:linePitch="360"/>
        </w:sectPr>
      </w:pPr>
    </w:p>
    <w:p w:rsidR="00D90F91" w:rsidRPr="00D90F91" w:rsidRDefault="00D90F91" w:rsidP="00EC2FDD">
      <w:pPr>
        <w:autoSpaceDE w:val="0"/>
        <w:autoSpaceDN w:val="0"/>
        <w:adjustRightInd w:val="0"/>
        <w:spacing w:line="360" w:lineRule="auto"/>
        <w:rPr>
          <w:rFonts w:ascii="Arial" w:hAnsi="Arial" w:cs="Arial"/>
          <w:b/>
          <w:bCs/>
          <w:sz w:val="22"/>
          <w:szCs w:val="22"/>
        </w:rPr>
      </w:pPr>
      <w:r w:rsidRPr="00D90F91">
        <w:rPr>
          <w:rFonts w:ascii="Arial" w:hAnsi="Arial" w:cs="Arial"/>
          <w:b/>
          <w:bCs/>
          <w:sz w:val="22"/>
          <w:szCs w:val="22"/>
        </w:rPr>
        <w:lastRenderedPageBreak/>
        <w:t>INDUSTRY INFORMATION</w:t>
      </w: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7035C8" w:rsidP="00EC2FDD">
      <w:pPr>
        <w:autoSpaceDE w:val="0"/>
        <w:autoSpaceDN w:val="0"/>
        <w:adjustRightInd w:val="0"/>
        <w:spacing w:line="360" w:lineRule="auto"/>
        <w:rPr>
          <w:rFonts w:ascii="Arial" w:hAnsi="Arial" w:cs="Arial"/>
          <w:sz w:val="22"/>
          <w:szCs w:val="22"/>
        </w:rPr>
      </w:pPr>
      <w:r>
        <w:rPr>
          <w:rFonts w:ascii="Arial" w:hAnsi="Arial" w:cs="Arial"/>
          <w:sz w:val="22"/>
          <w:szCs w:val="22"/>
        </w:rPr>
        <w:t>In 2005, g</w:t>
      </w:r>
      <w:r w:rsidR="00D90F91" w:rsidRPr="00D90F91">
        <w:rPr>
          <w:rFonts w:ascii="Arial" w:hAnsi="Arial" w:cs="Arial"/>
          <w:sz w:val="22"/>
          <w:szCs w:val="22"/>
        </w:rPr>
        <w:t xml:space="preserve">rapes were </w:t>
      </w:r>
      <w:r w:rsidR="00AE79CC">
        <w:rPr>
          <w:rFonts w:ascii="Arial" w:hAnsi="Arial" w:cs="Arial"/>
          <w:sz w:val="22"/>
          <w:szCs w:val="22"/>
        </w:rPr>
        <w:t xml:space="preserve">one of </w:t>
      </w:r>
      <w:r w:rsidR="00D90F91" w:rsidRPr="00D90F91">
        <w:rPr>
          <w:rFonts w:ascii="Arial" w:hAnsi="Arial" w:cs="Arial"/>
          <w:sz w:val="22"/>
          <w:szCs w:val="22"/>
        </w:rPr>
        <w:t>the highest value</w:t>
      </w:r>
      <w:r>
        <w:rPr>
          <w:rFonts w:ascii="Arial" w:hAnsi="Arial" w:cs="Arial"/>
          <w:sz w:val="22"/>
          <w:szCs w:val="22"/>
        </w:rPr>
        <w:t>d</w:t>
      </w:r>
      <w:r w:rsidR="00D90F91" w:rsidRPr="00D90F91">
        <w:rPr>
          <w:rFonts w:ascii="Arial" w:hAnsi="Arial" w:cs="Arial"/>
          <w:sz w:val="22"/>
          <w:szCs w:val="22"/>
        </w:rPr>
        <w:t xml:space="preserve"> fruit crop</w:t>
      </w:r>
      <w:r w:rsidR="00AE79CC">
        <w:rPr>
          <w:rFonts w:ascii="Arial" w:hAnsi="Arial" w:cs="Arial"/>
          <w:sz w:val="22"/>
          <w:szCs w:val="22"/>
        </w:rPr>
        <w:t>s</w:t>
      </w:r>
      <w:r w:rsidR="00D90F91" w:rsidRPr="00D90F91">
        <w:rPr>
          <w:rFonts w:ascii="Arial" w:hAnsi="Arial" w:cs="Arial"/>
          <w:sz w:val="22"/>
          <w:szCs w:val="22"/>
        </w:rPr>
        <w:t xml:space="preserve"> and sixth highest of all </w:t>
      </w:r>
      <w:smartTag w:uri="urn:schemas-microsoft-com:office:smarttags" w:element="place">
        <w:smartTag w:uri="urn:schemas-microsoft-com:office:smarttags" w:element="country-region">
          <w:r>
            <w:rPr>
              <w:rFonts w:ascii="Arial" w:hAnsi="Arial" w:cs="Arial"/>
              <w:sz w:val="22"/>
              <w:szCs w:val="22"/>
            </w:rPr>
            <w:t>US</w:t>
          </w:r>
        </w:smartTag>
      </w:smartTag>
      <w:r w:rsidR="00D90F91" w:rsidRPr="00D90F91">
        <w:rPr>
          <w:rFonts w:ascii="Arial" w:hAnsi="Arial" w:cs="Arial"/>
          <w:sz w:val="22"/>
          <w:szCs w:val="22"/>
        </w:rPr>
        <w:t xml:space="preserve"> crops. </w:t>
      </w:r>
      <w:r w:rsidR="00827786">
        <w:rPr>
          <w:rFonts w:ascii="Arial" w:hAnsi="Arial" w:cs="Arial"/>
          <w:sz w:val="22"/>
          <w:szCs w:val="22"/>
        </w:rPr>
        <w:t>Juice grapes account for n</w:t>
      </w:r>
      <w:r w:rsidR="00DB577E">
        <w:rPr>
          <w:rFonts w:ascii="Arial" w:hAnsi="Arial" w:cs="Arial"/>
          <w:sz w:val="22"/>
          <w:szCs w:val="22"/>
        </w:rPr>
        <w:t>ine</w:t>
      </w:r>
      <w:r w:rsidR="00D90F91" w:rsidRPr="00D90F91">
        <w:rPr>
          <w:rFonts w:ascii="Arial" w:hAnsi="Arial" w:cs="Arial"/>
          <w:sz w:val="22"/>
          <w:szCs w:val="22"/>
        </w:rPr>
        <w:t xml:space="preserve"> percent of the total grape production. </w:t>
      </w:r>
      <w:r w:rsidR="00827786">
        <w:rPr>
          <w:rFonts w:ascii="Arial" w:hAnsi="Arial" w:cs="Arial"/>
          <w:sz w:val="22"/>
          <w:szCs w:val="22"/>
        </w:rPr>
        <w:t xml:space="preserve">Over </w:t>
      </w:r>
      <w:r w:rsidR="00827786" w:rsidRPr="00D90F91">
        <w:rPr>
          <w:rFonts w:ascii="Arial" w:hAnsi="Arial" w:cs="Arial"/>
          <w:sz w:val="22"/>
          <w:szCs w:val="22"/>
        </w:rPr>
        <w:t xml:space="preserve">615,210 tons of juice grapes produced juice and juice products with </w:t>
      </w:r>
      <w:r w:rsidR="00827786">
        <w:rPr>
          <w:rFonts w:ascii="Arial" w:hAnsi="Arial" w:cs="Arial"/>
          <w:sz w:val="22"/>
          <w:szCs w:val="22"/>
        </w:rPr>
        <w:t>a</w:t>
      </w:r>
      <w:r w:rsidR="00827786" w:rsidRPr="00D90F91">
        <w:rPr>
          <w:rFonts w:ascii="Arial" w:hAnsi="Arial" w:cs="Arial"/>
          <w:sz w:val="22"/>
          <w:szCs w:val="22"/>
        </w:rPr>
        <w:t xml:space="preserve"> retail value of approximately $2.8 million.</w:t>
      </w:r>
      <w:r w:rsidR="00827786">
        <w:rPr>
          <w:rFonts w:ascii="Arial" w:hAnsi="Arial" w:cs="Arial"/>
          <w:sz w:val="22"/>
          <w:szCs w:val="22"/>
        </w:rPr>
        <w:t xml:space="preserve"> </w:t>
      </w:r>
      <w:r w:rsidR="00D90F91" w:rsidRPr="00D90F91">
        <w:rPr>
          <w:rFonts w:ascii="Arial" w:hAnsi="Arial" w:cs="Arial"/>
          <w:sz w:val="22"/>
          <w:szCs w:val="22"/>
        </w:rPr>
        <w:t xml:space="preserve">In </w:t>
      </w:r>
      <w:r w:rsidR="00DB577E">
        <w:rPr>
          <w:rFonts w:ascii="Arial" w:hAnsi="Arial" w:cs="Arial"/>
          <w:sz w:val="22"/>
          <w:szCs w:val="22"/>
        </w:rPr>
        <w:t xml:space="preserve">the </w:t>
      </w:r>
      <w:smartTag w:uri="urn:schemas-microsoft-com:office:smarttags" w:element="place">
        <w:smartTag w:uri="urn:schemas-microsoft-com:office:smarttags" w:element="country-region">
          <w:r w:rsidR="00827786">
            <w:rPr>
              <w:rFonts w:ascii="Arial" w:hAnsi="Arial" w:cs="Arial"/>
              <w:sz w:val="22"/>
              <w:szCs w:val="22"/>
            </w:rPr>
            <w:t>US</w:t>
          </w:r>
        </w:smartTag>
      </w:smartTag>
      <w:r w:rsidR="00D90F91" w:rsidRPr="00D90F91">
        <w:rPr>
          <w:rFonts w:ascii="Arial" w:hAnsi="Arial" w:cs="Arial"/>
          <w:sz w:val="22"/>
          <w:szCs w:val="22"/>
        </w:rPr>
        <w:t xml:space="preserve"> approximately 23,000 farms raise grapes, 90 percent of which are grown in </w:t>
      </w:r>
      <w:r w:rsidR="00DB577E">
        <w:rPr>
          <w:rFonts w:ascii="Arial" w:hAnsi="Arial" w:cs="Arial"/>
          <w:sz w:val="22"/>
          <w:szCs w:val="22"/>
        </w:rPr>
        <w:t>field</w:t>
      </w:r>
      <w:r w:rsidR="00D90F91" w:rsidRPr="00D90F91">
        <w:rPr>
          <w:rFonts w:ascii="Arial" w:hAnsi="Arial" w:cs="Arial"/>
          <w:sz w:val="22"/>
          <w:szCs w:val="22"/>
        </w:rPr>
        <w:t xml:space="preserve"> area</w:t>
      </w:r>
      <w:r w:rsidR="00DB577E">
        <w:rPr>
          <w:rFonts w:ascii="Arial" w:hAnsi="Arial" w:cs="Arial"/>
          <w:sz w:val="22"/>
          <w:szCs w:val="22"/>
        </w:rPr>
        <w:t>s</w:t>
      </w:r>
      <w:r w:rsidR="00D90F91" w:rsidRPr="00D90F91">
        <w:rPr>
          <w:rFonts w:ascii="Arial" w:hAnsi="Arial" w:cs="Arial"/>
          <w:sz w:val="22"/>
          <w:szCs w:val="22"/>
        </w:rPr>
        <w:t xml:space="preserve"> </w:t>
      </w:r>
      <w:r w:rsidR="00DB577E">
        <w:rPr>
          <w:rFonts w:ascii="Arial" w:hAnsi="Arial" w:cs="Arial"/>
          <w:sz w:val="22"/>
          <w:szCs w:val="22"/>
        </w:rPr>
        <w:t xml:space="preserve">of </w:t>
      </w:r>
      <w:r w:rsidR="00D90F91" w:rsidRPr="00D90F91">
        <w:rPr>
          <w:rFonts w:ascii="Arial" w:hAnsi="Arial" w:cs="Arial"/>
          <w:sz w:val="22"/>
          <w:szCs w:val="22"/>
        </w:rPr>
        <w:t xml:space="preserve">less than 100 acres. The </w:t>
      </w:r>
      <w:r w:rsidR="00827786">
        <w:rPr>
          <w:rFonts w:ascii="Arial" w:hAnsi="Arial" w:cs="Arial"/>
          <w:sz w:val="22"/>
          <w:szCs w:val="22"/>
        </w:rPr>
        <w:t xml:space="preserve">total </w:t>
      </w:r>
      <w:smartTag w:uri="urn:schemas-microsoft-com:office:smarttags" w:element="country-region">
        <w:smartTag w:uri="urn:schemas-microsoft-com:office:smarttags" w:element="place">
          <w:r w:rsidR="00827786">
            <w:rPr>
              <w:rFonts w:ascii="Arial" w:hAnsi="Arial" w:cs="Arial"/>
              <w:sz w:val="22"/>
              <w:szCs w:val="22"/>
            </w:rPr>
            <w:t>US</w:t>
          </w:r>
        </w:smartTag>
      </w:smartTag>
      <w:r w:rsidR="00D90F91" w:rsidRPr="00D90F91">
        <w:rPr>
          <w:rFonts w:ascii="Arial" w:hAnsi="Arial" w:cs="Arial"/>
          <w:sz w:val="22"/>
          <w:szCs w:val="22"/>
        </w:rPr>
        <w:t xml:space="preserve"> grape bearing acre</w:t>
      </w:r>
      <w:r w:rsidR="00DB577E">
        <w:rPr>
          <w:rFonts w:ascii="Arial" w:hAnsi="Arial" w:cs="Arial"/>
          <w:sz w:val="22"/>
          <w:szCs w:val="22"/>
        </w:rPr>
        <w:t>age</w:t>
      </w:r>
      <w:r w:rsidR="00D90F91" w:rsidRPr="00D90F91">
        <w:rPr>
          <w:rFonts w:ascii="Arial" w:hAnsi="Arial" w:cs="Arial"/>
          <w:sz w:val="22"/>
          <w:szCs w:val="22"/>
        </w:rPr>
        <w:t xml:space="preserve"> in 2005 was 934,750</w:t>
      </w:r>
      <w:r w:rsidR="00DB577E">
        <w:rPr>
          <w:rFonts w:ascii="Arial" w:hAnsi="Arial" w:cs="Arial"/>
          <w:sz w:val="22"/>
          <w:szCs w:val="22"/>
        </w:rPr>
        <w:t xml:space="preserve"> acres</w:t>
      </w:r>
      <w:r w:rsidR="00D90F91" w:rsidRPr="00D90F91">
        <w:rPr>
          <w:rFonts w:ascii="Arial" w:hAnsi="Arial" w:cs="Arial"/>
          <w:sz w:val="22"/>
          <w:szCs w:val="22"/>
        </w:rPr>
        <w:t xml:space="preserve"> with a total value of over $3.5 billion [1]. </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163465" w:rsidP="00EC2FDD">
      <w:pPr>
        <w:autoSpaceDE w:val="0"/>
        <w:autoSpaceDN w:val="0"/>
        <w:adjustRightInd w:val="0"/>
        <w:spacing w:line="360" w:lineRule="auto"/>
        <w:rPr>
          <w:rFonts w:ascii="Arial" w:hAnsi="Arial" w:cs="Arial"/>
          <w:sz w:val="22"/>
          <w:szCs w:val="22"/>
        </w:rPr>
      </w:pPr>
      <w:r>
        <w:rPr>
          <w:rFonts w:ascii="Arial" w:hAnsi="Arial" w:cs="Arial"/>
          <w:sz w:val="22"/>
          <w:szCs w:val="22"/>
        </w:rPr>
        <w:t>In 2006, t</w:t>
      </w:r>
      <w:r w:rsidR="00D90F91" w:rsidRPr="00D90F91">
        <w:rPr>
          <w:rFonts w:ascii="Arial" w:hAnsi="Arial" w:cs="Arial"/>
          <w:sz w:val="22"/>
          <w:szCs w:val="22"/>
        </w:rPr>
        <w:t xml:space="preserve">he number of wineries </w:t>
      </w:r>
      <w:r>
        <w:rPr>
          <w:rFonts w:ascii="Arial" w:hAnsi="Arial" w:cs="Arial"/>
          <w:sz w:val="22"/>
          <w:szCs w:val="22"/>
        </w:rPr>
        <w:t xml:space="preserve">had </w:t>
      </w:r>
      <w:r w:rsidR="00D90F91" w:rsidRPr="00D90F91">
        <w:rPr>
          <w:rFonts w:ascii="Arial" w:hAnsi="Arial" w:cs="Arial"/>
          <w:sz w:val="22"/>
          <w:szCs w:val="22"/>
        </w:rPr>
        <w:t xml:space="preserve">doubled </w:t>
      </w:r>
      <w:r>
        <w:rPr>
          <w:rFonts w:ascii="Arial" w:hAnsi="Arial" w:cs="Arial"/>
          <w:sz w:val="22"/>
          <w:szCs w:val="22"/>
        </w:rPr>
        <w:t xml:space="preserve">since </w:t>
      </w:r>
      <w:r w:rsidR="00D90F91" w:rsidRPr="00D90F91">
        <w:rPr>
          <w:rFonts w:ascii="Arial" w:hAnsi="Arial" w:cs="Arial"/>
          <w:sz w:val="22"/>
          <w:szCs w:val="22"/>
        </w:rPr>
        <w:t>1999, reaching 5,435</w:t>
      </w:r>
      <w:r w:rsidR="00DB577E">
        <w:rPr>
          <w:rFonts w:ascii="Arial" w:hAnsi="Arial" w:cs="Arial"/>
          <w:sz w:val="22"/>
          <w:szCs w:val="22"/>
        </w:rPr>
        <w:t xml:space="preserve"> wineries nationwide</w:t>
      </w:r>
      <w:r w:rsidR="00D90F91" w:rsidRPr="00D90F91">
        <w:rPr>
          <w:rFonts w:ascii="Arial" w:hAnsi="Arial" w:cs="Arial"/>
          <w:sz w:val="22"/>
          <w:szCs w:val="22"/>
        </w:rPr>
        <w:t xml:space="preserve">. </w:t>
      </w:r>
      <w:r w:rsidR="00481EA2">
        <w:rPr>
          <w:rFonts w:ascii="Arial" w:hAnsi="Arial" w:cs="Arial"/>
          <w:sz w:val="22"/>
          <w:szCs w:val="22"/>
        </w:rPr>
        <w:t xml:space="preserve"> </w:t>
      </w:r>
      <w:r w:rsidR="00D90F91" w:rsidRPr="00D90F91">
        <w:rPr>
          <w:rFonts w:ascii="Arial" w:hAnsi="Arial" w:cs="Arial"/>
          <w:sz w:val="22"/>
          <w:szCs w:val="22"/>
        </w:rPr>
        <w:t>The total shipping value of wine sales were over $11 billion; $700 million in exports and $1.8 billion in direct</w:t>
      </w:r>
      <w:r w:rsidR="00C6114F" w:rsidRPr="00D90F91">
        <w:rPr>
          <w:rFonts w:ascii="Arial" w:hAnsi="Arial" w:cs="Arial"/>
          <w:sz w:val="22"/>
          <w:szCs w:val="22"/>
        </w:rPr>
        <w:t xml:space="preserve"> winery</w:t>
      </w:r>
      <w:r w:rsidR="00D90F91" w:rsidRPr="00D90F91">
        <w:rPr>
          <w:rFonts w:ascii="Arial" w:hAnsi="Arial" w:cs="Arial"/>
          <w:sz w:val="22"/>
          <w:szCs w:val="22"/>
        </w:rPr>
        <w:t xml:space="preserve"> sales. </w:t>
      </w:r>
      <w:r w:rsidR="00C6114F">
        <w:rPr>
          <w:rFonts w:ascii="Arial" w:hAnsi="Arial" w:cs="Arial"/>
          <w:sz w:val="22"/>
          <w:szCs w:val="22"/>
        </w:rPr>
        <w:t>In 2006 t</w:t>
      </w:r>
      <w:r w:rsidR="00D90F91" w:rsidRPr="00D90F91">
        <w:rPr>
          <w:rFonts w:ascii="Arial" w:hAnsi="Arial" w:cs="Arial"/>
          <w:sz w:val="22"/>
          <w:szCs w:val="22"/>
        </w:rPr>
        <w:t>he total retail value of wine was $28 billion. Most of the growth came from smaller</w:t>
      </w:r>
      <w:r w:rsidR="00DB577E">
        <w:rPr>
          <w:rFonts w:ascii="Arial" w:hAnsi="Arial" w:cs="Arial"/>
          <w:sz w:val="22"/>
          <w:szCs w:val="22"/>
        </w:rPr>
        <w:t>,</w:t>
      </w:r>
      <w:r w:rsidR="00D90F91" w:rsidRPr="00D90F91">
        <w:rPr>
          <w:rFonts w:ascii="Arial" w:hAnsi="Arial" w:cs="Arial"/>
          <w:sz w:val="22"/>
          <w:szCs w:val="22"/>
        </w:rPr>
        <w:t xml:space="preserve"> </w:t>
      </w:r>
      <w:r w:rsidR="00DB577E">
        <w:rPr>
          <w:rFonts w:ascii="Arial" w:hAnsi="Arial" w:cs="Arial"/>
          <w:sz w:val="22"/>
          <w:szCs w:val="22"/>
        </w:rPr>
        <w:t xml:space="preserve">boutique </w:t>
      </w:r>
      <w:r w:rsidR="00D90F91" w:rsidRPr="00D90F91">
        <w:rPr>
          <w:rFonts w:ascii="Arial" w:hAnsi="Arial" w:cs="Arial"/>
          <w:sz w:val="22"/>
          <w:szCs w:val="22"/>
        </w:rPr>
        <w:t xml:space="preserve">wineries. Though </w:t>
      </w:r>
      <w:smartTag w:uri="urn:schemas-microsoft-com:office:smarttags" w:element="place">
        <w:smartTag w:uri="urn:schemas-microsoft-com:office:smarttags" w:element="State">
          <w:r w:rsidR="00D90F91" w:rsidRPr="00D90F91">
            <w:rPr>
              <w:rFonts w:ascii="Arial" w:hAnsi="Arial" w:cs="Arial"/>
              <w:sz w:val="22"/>
              <w:szCs w:val="22"/>
            </w:rPr>
            <w:t>California</w:t>
          </w:r>
        </w:smartTag>
      </w:smartTag>
      <w:r w:rsidR="00D90F91" w:rsidRPr="00D90F91">
        <w:rPr>
          <w:rFonts w:ascii="Arial" w:hAnsi="Arial" w:cs="Arial"/>
          <w:sz w:val="22"/>
          <w:szCs w:val="22"/>
        </w:rPr>
        <w:t xml:space="preserve"> is</w:t>
      </w:r>
      <w:r w:rsidR="00DB577E">
        <w:rPr>
          <w:rFonts w:ascii="Arial" w:hAnsi="Arial" w:cs="Arial"/>
          <w:sz w:val="22"/>
          <w:szCs w:val="22"/>
        </w:rPr>
        <w:t xml:space="preserve"> the </w:t>
      </w:r>
      <w:r w:rsidR="00D90F91" w:rsidRPr="00D90F91">
        <w:rPr>
          <w:rFonts w:ascii="Arial" w:hAnsi="Arial" w:cs="Arial"/>
          <w:sz w:val="22"/>
          <w:szCs w:val="22"/>
        </w:rPr>
        <w:t>top producer of wine, every state has at least one winery. The evident growth</w:t>
      </w:r>
      <w:r w:rsidR="00DB577E">
        <w:rPr>
          <w:rFonts w:ascii="Arial" w:hAnsi="Arial" w:cs="Arial"/>
          <w:sz w:val="22"/>
          <w:szCs w:val="22"/>
        </w:rPr>
        <w:t xml:space="preserve"> in wineries</w:t>
      </w:r>
      <w:r w:rsidR="00D90F91" w:rsidRPr="00D90F91">
        <w:rPr>
          <w:rFonts w:ascii="Arial" w:hAnsi="Arial" w:cs="Arial"/>
          <w:sz w:val="22"/>
          <w:szCs w:val="22"/>
        </w:rPr>
        <w:t xml:space="preserve"> is observed in </w:t>
      </w:r>
      <w:r w:rsidR="00DB577E">
        <w:rPr>
          <w:rFonts w:ascii="Arial" w:hAnsi="Arial" w:cs="Arial"/>
          <w:sz w:val="22"/>
          <w:szCs w:val="22"/>
        </w:rPr>
        <w:t xml:space="preserve">states such as </w:t>
      </w:r>
      <w:smartTag w:uri="urn:schemas-microsoft-com:office:smarttags" w:element="State">
        <w:r w:rsidR="00DB577E">
          <w:rPr>
            <w:rFonts w:ascii="Arial" w:hAnsi="Arial" w:cs="Arial"/>
            <w:sz w:val="22"/>
            <w:szCs w:val="22"/>
          </w:rPr>
          <w:t>Washington</w:t>
        </w:r>
      </w:smartTag>
      <w:r w:rsidR="00DB577E">
        <w:rPr>
          <w:rFonts w:ascii="Arial" w:hAnsi="Arial" w:cs="Arial"/>
          <w:sz w:val="22"/>
          <w:szCs w:val="22"/>
        </w:rPr>
        <w:t xml:space="preserve"> and </w:t>
      </w:r>
      <w:smartTag w:uri="urn:schemas-microsoft-com:office:smarttags" w:element="State">
        <w:r w:rsidR="00DB577E">
          <w:rPr>
            <w:rFonts w:ascii="Arial" w:hAnsi="Arial" w:cs="Arial"/>
            <w:sz w:val="22"/>
            <w:szCs w:val="22"/>
          </w:rPr>
          <w:t>Oregon</w:t>
        </w:r>
      </w:smartTag>
      <w:r w:rsidR="00DB577E">
        <w:rPr>
          <w:rFonts w:ascii="Arial" w:hAnsi="Arial" w:cs="Arial"/>
          <w:sz w:val="22"/>
          <w:szCs w:val="22"/>
        </w:rPr>
        <w:t xml:space="preserve">, and to a lesser extent in </w:t>
      </w:r>
      <w:smartTag w:uri="urn:schemas-microsoft-com:office:smarttags" w:element="State">
        <w:r w:rsidR="00D90F91" w:rsidRPr="00D90F91">
          <w:rPr>
            <w:rFonts w:ascii="Arial" w:hAnsi="Arial" w:cs="Arial"/>
            <w:sz w:val="22"/>
            <w:szCs w:val="22"/>
          </w:rPr>
          <w:t>Iowa</w:t>
        </w:r>
      </w:smartTag>
      <w:r w:rsidR="00D90F91" w:rsidRPr="00D90F91">
        <w:rPr>
          <w:rFonts w:ascii="Arial" w:hAnsi="Arial" w:cs="Arial"/>
          <w:sz w:val="22"/>
          <w:szCs w:val="22"/>
        </w:rPr>
        <w:t xml:space="preserve">, </w:t>
      </w:r>
      <w:smartTag w:uri="urn:schemas-microsoft-com:office:smarttags" w:element="State">
        <w:r w:rsidR="00D90F91" w:rsidRPr="00D90F91">
          <w:rPr>
            <w:rFonts w:ascii="Arial" w:hAnsi="Arial" w:cs="Arial"/>
            <w:sz w:val="22"/>
            <w:szCs w:val="22"/>
          </w:rPr>
          <w:t>Virginia</w:t>
        </w:r>
      </w:smartTag>
      <w:r w:rsidR="00D90F91" w:rsidRPr="00D90F91">
        <w:rPr>
          <w:rFonts w:ascii="Arial" w:hAnsi="Arial" w:cs="Arial"/>
          <w:sz w:val="22"/>
          <w:szCs w:val="22"/>
        </w:rPr>
        <w:t>,</w:t>
      </w:r>
      <w:r w:rsidR="00DB577E">
        <w:rPr>
          <w:rFonts w:ascii="Arial" w:hAnsi="Arial" w:cs="Arial"/>
          <w:sz w:val="22"/>
          <w:szCs w:val="22"/>
        </w:rPr>
        <w:t xml:space="preserve"> and</w:t>
      </w:r>
      <w:r w:rsidR="00D90F91" w:rsidRPr="00D90F91">
        <w:rPr>
          <w:rFonts w:ascii="Arial" w:hAnsi="Arial" w:cs="Arial"/>
          <w:sz w:val="22"/>
          <w:szCs w:val="22"/>
        </w:rPr>
        <w:t xml:space="preserve"> </w:t>
      </w:r>
      <w:smartTag w:uri="urn:schemas-microsoft-com:office:smarttags" w:element="place">
        <w:smartTag w:uri="urn:schemas-microsoft-com:office:smarttags" w:element="State">
          <w:r w:rsidR="00D90F91" w:rsidRPr="00D90F91">
            <w:rPr>
              <w:rFonts w:ascii="Arial" w:hAnsi="Arial" w:cs="Arial"/>
              <w:sz w:val="22"/>
              <w:szCs w:val="22"/>
            </w:rPr>
            <w:t>North Carolina</w:t>
          </w:r>
        </w:smartTag>
      </w:smartTag>
      <w:r w:rsidR="00D90F91" w:rsidRPr="00D90F91">
        <w:rPr>
          <w:rFonts w:ascii="Arial" w:hAnsi="Arial" w:cs="Arial"/>
          <w:sz w:val="22"/>
          <w:szCs w:val="22"/>
        </w:rPr>
        <w:t xml:space="preserve"> [2].</w:t>
      </w:r>
      <w:r w:rsidR="00DB577E" w:rsidRPr="00DB577E">
        <w:rPr>
          <w:rFonts w:ascii="Arial" w:hAnsi="Arial" w:cs="Arial"/>
          <w:sz w:val="22"/>
          <w:szCs w:val="22"/>
        </w:rPr>
        <w:t xml:space="preserve"> </w:t>
      </w:r>
      <w:r w:rsidR="00DB577E" w:rsidRPr="00D90F91">
        <w:rPr>
          <w:rFonts w:ascii="Arial" w:hAnsi="Arial" w:cs="Arial"/>
          <w:sz w:val="22"/>
          <w:szCs w:val="22"/>
        </w:rPr>
        <w:t>The wine and grape industries</w:t>
      </w:r>
      <w:r w:rsidR="006F59AC">
        <w:rPr>
          <w:rFonts w:ascii="Arial" w:hAnsi="Arial" w:cs="Arial"/>
          <w:sz w:val="22"/>
          <w:szCs w:val="22"/>
        </w:rPr>
        <w:t xml:space="preserve"> have</w:t>
      </w:r>
      <w:r w:rsidR="00DB577E" w:rsidRPr="00D90F91">
        <w:rPr>
          <w:rFonts w:ascii="Arial" w:hAnsi="Arial" w:cs="Arial"/>
          <w:sz w:val="22"/>
          <w:szCs w:val="22"/>
        </w:rPr>
        <w:t xml:space="preserve"> benefited from increased interest </w:t>
      </w:r>
      <w:r w:rsidR="006F59AC">
        <w:rPr>
          <w:rFonts w:ascii="Arial" w:hAnsi="Arial" w:cs="Arial"/>
          <w:sz w:val="22"/>
          <w:szCs w:val="22"/>
        </w:rPr>
        <w:t>in</w:t>
      </w:r>
      <w:r w:rsidR="00DB577E" w:rsidRPr="00D90F91">
        <w:rPr>
          <w:rFonts w:ascii="Arial" w:hAnsi="Arial" w:cs="Arial"/>
          <w:sz w:val="22"/>
          <w:szCs w:val="22"/>
        </w:rPr>
        <w:t xml:space="preserve"> </w:t>
      </w:r>
      <w:smartTag w:uri="urn:schemas-microsoft-com:office:smarttags" w:element="place">
        <w:smartTag w:uri="urn:schemas-microsoft-com:office:smarttags" w:element="country-region">
          <w:r w:rsidR="00DB577E" w:rsidRPr="00D90F91">
            <w:rPr>
              <w:rFonts w:ascii="Arial" w:hAnsi="Arial" w:cs="Arial"/>
              <w:sz w:val="22"/>
              <w:szCs w:val="22"/>
            </w:rPr>
            <w:t>America</w:t>
          </w:r>
        </w:smartTag>
      </w:smartTag>
      <w:r w:rsidR="00DB577E" w:rsidRPr="00D90F91">
        <w:rPr>
          <w:rFonts w:ascii="Arial" w:hAnsi="Arial" w:cs="Arial"/>
          <w:sz w:val="22"/>
          <w:szCs w:val="22"/>
        </w:rPr>
        <w:t xml:space="preserve">’s new “experiential” consumer in agricultural, </w:t>
      </w:r>
      <w:r w:rsidR="00543064" w:rsidRPr="00D90F91">
        <w:rPr>
          <w:rFonts w:ascii="Arial" w:hAnsi="Arial" w:cs="Arial"/>
          <w:sz w:val="22"/>
          <w:szCs w:val="22"/>
        </w:rPr>
        <w:t>culinary,</w:t>
      </w:r>
      <w:r w:rsidR="00DB577E" w:rsidRPr="00D90F91">
        <w:rPr>
          <w:rFonts w:ascii="Arial" w:hAnsi="Arial" w:cs="Arial"/>
          <w:sz w:val="22"/>
          <w:szCs w:val="22"/>
        </w:rPr>
        <w:t xml:space="preserve"> and wine tourism. </w:t>
      </w:r>
      <w:r w:rsidR="006F59AC">
        <w:rPr>
          <w:rFonts w:ascii="Arial" w:hAnsi="Arial" w:cs="Arial"/>
          <w:sz w:val="22"/>
          <w:szCs w:val="22"/>
        </w:rPr>
        <w:t xml:space="preserve"> </w:t>
      </w:r>
      <w:r w:rsidR="00DB577E" w:rsidRPr="00D90F91">
        <w:rPr>
          <w:rFonts w:ascii="Arial" w:hAnsi="Arial" w:cs="Arial"/>
          <w:sz w:val="22"/>
          <w:szCs w:val="22"/>
        </w:rPr>
        <w:t xml:space="preserve">Wineries </w:t>
      </w:r>
      <w:r w:rsidR="006F59AC">
        <w:rPr>
          <w:rFonts w:ascii="Arial" w:hAnsi="Arial" w:cs="Arial"/>
          <w:sz w:val="22"/>
          <w:szCs w:val="22"/>
        </w:rPr>
        <w:t xml:space="preserve">are now </w:t>
      </w:r>
      <w:r w:rsidR="00DB577E" w:rsidRPr="00D90F91">
        <w:rPr>
          <w:rFonts w:ascii="Arial" w:hAnsi="Arial" w:cs="Arial"/>
          <w:sz w:val="22"/>
          <w:szCs w:val="22"/>
        </w:rPr>
        <w:t xml:space="preserve">attracting </w:t>
      </w:r>
      <w:r w:rsidR="006F59AC">
        <w:rPr>
          <w:rFonts w:ascii="Arial" w:hAnsi="Arial" w:cs="Arial"/>
          <w:sz w:val="22"/>
          <w:szCs w:val="22"/>
        </w:rPr>
        <w:t xml:space="preserve">over </w:t>
      </w:r>
      <w:r w:rsidR="00DB577E" w:rsidRPr="00D90F91">
        <w:rPr>
          <w:rFonts w:ascii="Arial" w:hAnsi="Arial" w:cs="Arial"/>
          <w:sz w:val="22"/>
          <w:szCs w:val="22"/>
        </w:rPr>
        <w:t>27 million visitors annually</w:t>
      </w:r>
      <w:r w:rsidR="002C2C98">
        <w:rPr>
          <w:rFonts w:ascii="Arial" w:hAnsi="Arial" w:cs="Arial"/>
          <w:sz w:val="22"/>
          <w:szCs w:val="22"/>
        </w:rPr>
        <w:t>, stimulating the local and rural economies</w:t>
      </w:r>
      <w:r w:rsidR="00DB577E" w:rsidRPr="00D90F91">
        <w:rPr>
          <w:rFonts w:ascii="Arial" w:hAnsi="Arial" w:cs="Arial"/>
          <w:sz w:val="22"/>
          <w:szCs w:val="22"/>
        </w:rPr>
        <w:t xml:space="preserve"> [1].</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EF05FE" w:rsidP="00EC2FDD">
      <w:pPr>
        <w:spacing w:line="360" w:lineRule="auto"/>
        <w:rPr>
          <w:rFonts w:ascii="Arial" w:hAnsi="Arial" w:cs="Arial"/>
          <w:sz w:val="22"/>
          <w:szCs w:val="22"/>
        </w:rPr>
      </w:pPr>
      <w:r>
        <w:rPr>
          <w:rFonts w:ascii="Arial" w:hAnsi="Arial" w:cs="Arial"/>
          <w:sz w:val="22"/>
          <w:szCs w:val="22"/>
        </w:rPr>
        <w:t xml:space="preserve">Between 2001 and 2005, </w:t>
      </w:r>
      <w:r w:rsidR="00C6114F">
        <w:rPr>
          <w:rFonts w:ascii="Arial" w:hAnsi="Arial" w:cs="Arial"/>
          <w:sz w:val="22"/>
          <w:szCs w:val="22"/>
        </w:rPr>
        <w:t xml:space="preserve">full-time </w:t>
      </w:r>
      <w:r>
        <w:rPr>
          <w:rFonts w:ascii="Arial" w:hAnsi="Arial" w:cs="Arial"/>
          <w:sz w:val="22"/>
          <w:szCs w:val="22"/>
        </w:rPr>
        <w:t xml:space="preserve">nationwide winery employment increased </w:t>
      </w:r>
      <w:r w:rsidR="00D90F91" w:rsidRPr="00D90F91">
        <w:rPr>
          <w:rFonts w:ascii="Arial" w:hAnsi="Arial" w:cs="Arial"/>
          <w:sz w:val="22"/>
          <w:szCs w:val="22"/>
        </w:rPr>
        <w:t xml:space="preserve">from 25,363 to 33,560. </w:t>
      </w:r>
      <w:r>
        <w:rPr>
          <w:rFonts w:ascii="Arial" w:hAnsi="Arial" w:cs="Arial"/>
          <w:sz w:val="22"/>
          <w:szCs w:val="22"/>
        </w:rPr>
        <w:t>In 2005, t</w:t>
      </w:r>
      <w:r w:rsidR="00D90F91" w:rsidRPr="00D90F91">
        <w:rPr>
          <w:rFonts w:ascii="Arial" w:hAnsi="Arial" w:cs="Arial"/>
          <w:sz w:val="22"/>
          <w:szCs w:val="22"/>
        </w:rPr>
        <w:t>otal employment provided by wine, grapes, grape products</w:t>
      </w:r>
      <w:r>
        <w:rPr>
          <w:rFonts w:ascii="Arial" w:hAnsi="Arial" w:cs="Arial"/>
          <w:sz w:val="22"/>
          <w:szCs w:val="22"/>
        </w:rPr>
        <w:t>,</w:t>
      </w:r>
      <w:r w:rsidR="00D90F91" w:rsidRPr="00D90F91">
        <w:rPr>
          <w:rFonts w:ascii="Arial" w:hAnsi="Arial" w:cs="Arial"/>
          <w:sz w:val="22"/>
          <w:szCs w:val="22"/>
        </w:rPr>
        <w:t xml:space="preserve"> and related sectors reached 1,088,344</w:t>
      </w:r>
      <w:r>
        <w:rPr>
          <w:rFonts w:ascii="Arial" w:hAnsi="Arial" w:cs="Arial"/>
          <w:sz w:val="22"/>
          <w:szCs w:val="22"/>
        </w:rPr>
        <w:t xml:space="preserve"> jobs</w:t>
      </w:r>
      <w:r w:rsidR="00D90F91" w:rsidRPr="00D90F91">
        <w:rPr>
          <w:rFonts w:ascii="Arial" w:hAnsi="Arial" w:cs="Arial"/>
          <w:sz w:val="22"/>
          <w:szCs w:val="22"/>
        </w:rPr>
        <w:t xml:space="preserve"> nationwide. </w:t>
      </w:r>
      <w:r>
        <w:rPr>
          <w:rFonts w:ascii="Arial" w:hAnsi="Arial" w:cs="Arial"/>
          <w:sz w:val="22"/>
          <w:szCs w:val="22"/>
        </w:rPr>
        <w:t>Total US</w:t>
      </w:r>
      <w:r w:rsidR="00D90F91" w:rsidRPr="00D90F91">
        <w:rPr>
          <w:rFonts w:ascii="Arial" w:hAnsi="Arial" w:cs="Arial"/>
          <w:sz w:val="22"/>
          <w:szCs w:val="22"/>
        </w:rPr>
        <w:t xml:space="preserve"> wine and grape product exports were over $1.785 billion. </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2C6982" w:rsidP="00EC2FDD">
      <w:pPr>
        <w:autoSpaceDE w:val="0"/>
        <w:autoSpaceDN w:val="0"/>
        <w:adjustRightInd w:val="0"/>
        <w:spacing w:line="360" w:lineRule="auto"/>
        <w:rPr>
          <w:rFonts w:ascii="Arial" w:hAnsi="Arial" w:cs="Arial"/>
          <w:sz w:val="22"/>
          <w:szCs w:val="22"/>
        </w:rPr>
      </w:pPr>
      <w:r>
        <w:rPr>
          <w:rFonts w:ascii="Arial" w:hAnsi="Arial" w:cs="Arial"/>
          <w:sz w:val="22"/>
          <w:szCs w:val="22"/>
        </w:rPr>
        <w:t xml:space="preserve">As of 2005, </w:t>
      </w:r>
      <w:r w:rsidR="00D90F91" w:rsidRPr="00D90F91">
        <w:rPr>
          <w:rFonts w:ascii="Arial" w:hAnsi="Arial" w:cs="Arial"/>
          <w:sz w:val="22"/>
          <w:szCs w:val="22"/>
        </w:rPr>
        <w:t xml:space="preserve">California produces approximately 90 percent of the </w:t>
      </w:r>
      <w:r w:rsidR="00C6114F">
        <w:rPr>
          <w:rFonts w:ascii="Arial" w:hAnsi="Arial" w:cs="Arial"/>
          <w:sz w:val="22"/>
          <w:szCs w:val="22"/>
        </w:rPr>
        <w:t xml:space="preserve">nation’s </w:t>
      </w:r>
      <w:r w:rsidR="00D90F91" w:rsidRPr="00D90F91">
        <w:rPr>
          <w:rFonts w:ascii="Arial" w:hAnsi="Arial" w:cs="Arial"/>
          <w:sz w:val="22"/>
          <w:szCs w:val="22"/>
        </w:rPr>
        <w:t xml:space="preserve">wine </w:t>
      </w:r>
      <w:r>
        <w:rPr>
          <w:rFonts w:ascii="Arial" w:hAnsi="Arial" w:cs="Arial"/>
          <w:sz w:val="22"/>
          <w:szCs w:val="22"/>
        </w:rPr>
        <w:t>and</w:t>
      </w:r>
      <w:r w:rsidR="00D90F91" w:rsidRPr="00D90F91">
        <w:rPr>
          <w:rFonts w:ascii="Arial" w:hAnsi="Arial" w:cs="Arial"/>
          <w:sz w:val="22"/>
          <w:szCs w:val="22"/>
        </w:rPr>
        <w:t xml:space="preserve"> is home to 847 wineries. In 2005</w:t>
      </w:r>
      <w:r>
        <w:rPr>
          <w:rFonts w:ascii="Arial" w:hAnsi="Arial" w:cs="Arial"/>
          <w:sz w:val="22"/>
          <w:szCs w:val="22"/>
        </w:rPr>
        <w:t>,</w:t>
      </w:r>
      <w:r w:rsidR="00D90F91" w:rsidRPr="00D90F91">
        <w:rPr>
          <w:rFonts w:ascii="Arial" w:hAnsi="Arial" w:cs="Arial"/>
          <w:sz w:val="22"/>
          <w:szCs w:val="22"/>
        </w:rPr>
        <w:t xml:space="preserve"> California produced 6,130,000 tons of </w:t>
      </w:r>
      <w:r w:rsidR="00543064" w:rsidRPr="00D90F91">
        <w:rPr>
          <w:rFonts w:ascii="Arial" w:hAnsi="Arial" w:cs="Arial"/>
          <w:sz w:val="22"/>
          <w:szCs w:val="22"/>
        </w:rPr>
        <w:t>grapes;</w:t>
      </w:r>
      <w:r w:rsidR="00D90F91" w:rsidRPr="00D90F91">
        <w:rPr>
          <w:rFonts w:ascii="Arial" w:hAnsi="Arial" w:cs="Arial"/>
          <w:sz w:val="22"/>
          <w:szCs w:val="22"/>
        </w:rPr>
        <w:t xml:space="preserve"> follow</w:t>
      </w:r>
      <w:r>
        <w:rPr>
          <w:rFonts w:ascii="Arial" w:hAnsi="Arial" w:cs="Arial"/>
          <w:sz w:val="22"/>
          <w:szCs w:val="22"/>
        </w:rPr>
        <w:t>ed</w:t>
      </w:r>
      <w:r w:rsidR="006F59AC">
        <w:rPr>
          <w:rFonts w:ascii="Arial" w:hAnsi="Arial" w:cs="Arial"/>
          <w:sz w:val="22"/>
          <w:szCs w:val="22"/>
        </w:rPr>
        <w:t xml:space="preserve"> by</w:t>
      </w:r>
      <w:r w:rsidR="00D90F91" w:rsidRPr="00D90F91">
        <w:rPr>
          <w:rFonts w:ascii="Arial" w:hAnsi="Arial" w:cs="Arial"/>
          <w:sz w:val="22"/>
          <w:szCs w:val="22"/>
        </w:rPr>
        <w:t xml:space="preserve"> Washington produc</w:t>
      </w:r>
      <w:r w:rsidR="006F59AC">
        <w:rPr>
          <w:rFonts w:ascii="Arial" w:hAnsi="Arial" w:cs="Arial"/>
          <w:sz w:val="22"/>
          <w:szCs w:val="22"/>
        </w:rPr>
        <w:t>ing</w:t>
      </w:r>
      <w:r w:rsidR="00D90F91" w:rsidRPr="00D90F91">
        <w:rPr>
          <w:rFonts w:ascii="Arial" w:hAnsi="Arial" w:cs="Arial"/>
          <w:sz w:val="22"/>
          <w:szCs w:val="22"/>
        </w:rPr>
        <w:t xml:space="preserve"> 415,000 tons. </w:t>
      </w:r>
      <w:r w:rsidR="006F59AC">
        <w:rPr>
          <w:rFonts w:ascii="Arial" w:hAnsi="Arial" w:cs="Arial"/>
          <w:sz w:val="22"/>
          <w:szCs w:val="22"/>
        </w:rPr>
        <w:t xml:space="preserve">The </w:t>
      </w:r>
      <w:r>
        <w:rPr>
          <w:rFonts w:ascii="Arial" w:hAnsi="Arial" w:cs="Arial"/>
          <w:sz w:val="22"/>
          <w:szCs w:val="22"/>
        </w:rPr>
        <w:t xml:space="preserve">2005 </w:t>
      </w:r>
      <w:r w:rsidR="006F59AC">
        <w:rPr>
          <w:rFonts w:ascii="Arial" w:hAnsi="Arial" w:cs="Arial"/>
          <w:sz w:val="22"/>
          <w:szCs w:val="22"/>
        </w:rPr>
        <w:t>v</w:t>
      </w:r>
      <w:r w:rsidR="00D90F91" w:rsidRPr="00D90F91">
        <w:rPr>
          <w:rFonts w:ascii="Arial" w:hAnsi="Arial" w:cs="Arial"/>
          <w:sz w:val="22"/>
          <w:szCs w:val="22"/>
        </w:rPr>
        <w:t xml:space="preserve">alue of utilized production was </w:t>
      </w:r>
      <w:r>
        <w:rPr>
          <w:rFonts w:ascii="Arial" w:hAnsi="Arial" w:cs="Arial"/>
          <w:sz w:val="22"/>
          <w:szCs w:val="22"/>
        </w:rPr>
        <w:t xml:space="preserve">approximately $2.73 billion </w:t>
      </w:r>
      <w:r w:rsidR="00D90F91" w:rsidRPr="00D90F91">
        <w:rPr>
          <w:rFonts w:ascii="Arial" w:hAnsi="Arial" w:cs="Arial"/>
          <w:sz w:val="22"/>
          <w:szCs w:val="22"/>
        </w:rPr>
        <w:t xml:space="preserve">and </w:t>
      </w:r>
      <w:r>
        <w:rPr>
          <w:rFonts w:ascii="Arial" w:hAnsi="Arial" w:cs="Arial"/>
          <w:sz w:val="22"/>
          <w:szCs w:val="22"/>
        </w:rPr>
        <w:t xml:space="preserve">$142 million </w:t>
      </w:r>
      <w:r w:rsidRPr="00D90F91">
        <w:rPr>
          <w:rFonts w:ascii="Arial" w:hAnsi="Arial" w:cs="Arial"/>
          <w:sz w:val="22"/>
          <w:szCs w:val="22"/>
        </w:rPr>
        <w:t xml:space="preserve">for </w:t>
      </w:r>
      <w:smartTag w:uri="urn:schemas-microsoft-com:office:smarttags" w:element="State">
        <w:r w:rsidRPr="00D90F91">
          <w:rPr>
            <w:rFonts w:ascii="Arial" w:hAnsi="Arial" w:cs="Arial"/>
            <w:sz w:val="22"/>
            <w:szCs w:val="22"/>
          </w:rPr>
          <w:t>California</w:t>
        </w:r>
      </w:smartTag>
      <w:r w:rsidRPr="00D90F91">
        <w:rPr>
          <w:rFonts w:ascii="Arial" w:hAnsi="Arial" w:cs="Arial"/>
          <w:sz w:val="22"/>
          <w:szCs w:val="22"/>
        </w:rPr>
        <w:t xml:space="preserve"> </w:t>
      </w:r>
      <w:r>
        <w:rPr>
          <w:rFonts w:ascii="Arial" w:hAnsi="Arial" w:cs="Arial"/>
          <w:sz w:val="22"/>
          <w:szCs w:val="22"/>
        </w:rPr>
        <w:t xml:space="preserve">and </w:t>
      </w:r>
      <w:smartTag w:uri="urn:schemas-microsoft-com:office:smarttags" w:element="place">
        <w:smartTag w:uri="urn:schemas-microsoft-com:office:smarttags" w:element="State">
          <w:r w:rsidR="00D90F91" w:rsidRPr="00D90F91">
            <w:rPr>
              <w:rFonts w:ascii="Arial" w:hAnsi="Arial" w:cs="Arial"/>
              <w:sz w:val="22"/>
              <w:szCs w:val="22"/>
            </w:rPr>
            <w:t>Washington</w:t>
          </w:r>
        </w:smartTag>
      </w:smartTag>
      <w:r w:rsidR="00D90F91" w:rsidRPr="00D90F91">
        <w:rPr>
          <w:rFonts w:ascii="Arial" w:hAnsi="Arial" w:cs="Arial"/>
          <w:sz w:val="22"/>
          <w:szCs w:val="22"/>
        </w:rPr>
        <w:t xml:space="preserve"> </w:t>
      </w:r>
      <w:r w:rsidR="00E1138F">
        <w:rPr>
          <w:rFonts w:ascii="Arial" w:hAnsi="Arial" w:cs="Arial"/>
          <w:sz w:val="22"/>
          <w:szCs w:val="22"/>
        </w:rPr>
        <w:t>respectively</w:t>
      </w:r>
      <w:r w:rsidR="00D90F91" w:rsidRPr="00D90F91">
        <w:rPr>
          <w:rFonts w:ascii="Arial" w:hAnsi="Arial" w:cs="Arial"/>
          <w:sz w:val="22"/>
          <w:szCs w:val="22"/>
        </w:rPr>
        <w:t>.</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r w:rsidRPr="00D90F91">
        <w:rPr>
          <w:rFonts w:ascii="Arial" w:hAnsi="Arial" w:cs="Arial"/>
          <w:sz w:val="22"/>
          <w:szCs w:val="22"/>
        </w:rPr>
        <w:t xml:space="preserve">Some of the challenges faced by the US wine industry </w:t>
      </w:r>
      <w:r w:rsidR="00E1138F">
        <w:rPr>
          <w:rFonts w:ascii="Arial" w:hAnsi="Arial" w:cs="Arial"/>
          <w:sz w:val="22"/>
          <w:szCs w:val="22"/>
        </w:rPr>
        <w:t>include</w:t>
      </w:r>
      <w:r w:rsidRPr="00D90F91">
        <w:rPr>
          <w:rFonts w:ascii="Arial" w:hAnsi="Arial" w:cs="Arial"/>
          <w:sz w:val="22"/>
          <w:szCs w:val="22"/>
        </w:rPr>
        <w:t xml:space="preserve"> the scarcity of skilled labor, climatic risks, increased competitive pressures in the grape juice market, volatility of the wine grape market, shortage of certain wine grapes, competition from imports</w:t>
      </w:r>
      <w:r w:rsidR="00E1138F">
        <w:rPr>
          <w:rFonts w:ascii="Arial" w:hAnsi="Arial" w:cs="Arial"/>
          <w:sz w:val="22"/>
          <w:szCs w:val="22"/>
        </w:rPr>
        <w:t>,</w:t>
      </w:r>
      <w:r w:rsidRPr="00D90F91">
        <w:rPr>
          <w:rFonts w:ascii="Arial" w:hAnsi="Arial" w:cs="Arial"/>
          <w:sz w:val="22"/>
          <w:szCs w:val="22"/>
        </w:rPr>
        <w:t xml:space="preserve"> and lack of federal </w:t>
      </w:r>
      <w:r w:rsidR="006F59AC">
        <w:rPr>
          <w:rFonts w:ascii="Arial" w:hAnsi="Arial" w:cs="Arial"/>
          <w:sz w:val="22"/>
          <w:szCs w:val="22"/>
        </w:rPr>
        <w:t>support</w:t>
      </w:r>
      <w:r w:rsidRPr="00D90F91">
        <w:rPr>
          <w:rFonts w:ascii="Arial" w:hAnsi="Arial" w:cs="Arial"/>
          <w:sz w:val="22"/>
          <w:szCs w:val="22"/>
        </w:rPr>
        <w:t xml:space="preserve"> to guarantee the long-term growth of the industry [1].</w:t>
      </w:r>
    </w:p>
    <w:p w:rsidR="00D90F91" w:rsidRPr="00D90F91" w:rsidRDefault="00D90F91" w:rsidP="00EC2FDD">
      <w:pPr>
        <w:pStyle w:val="Default"/>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r w:rsidRPr="00D90F91">
        <w:rPr>
          <w:rFonts w:ascii="Arial" w:hAnsi="Arial" w:cs="Arial"/>
          <w:sz w:val="22"/>
          <w:szCs w:val="22"/>
        </w:rPr>
        <w:t xml:space="preserve">Some of the opportunities in the US wine industry </w:t>
      </w:r>
      <w:r w:rsidR="00E1138F">
        <w:rPr>
          <w:rFonts w:ascii="Arial" w:hAnsi="Arial" w:cs="Arial"/>
          <w:sz w:val="22"/>
          <w:szCs w:val="22"/>
        </w:rPr>
        <w:t>include</w:t>
      </w:r>
      <w:r w:rsidRPr="00D90F91">
        <w:rPr>
          <w:rFonts w:ascii="Arial" w:hAnsi="Arial" w:cs="Arial"/>
          <w:sz w:val="22"/>
          <w:szCs w:val="22"/>
        </w:rPr>
        <w:t xml:space="preserve"> the growth of wine tourism, direct</w:t>
      </w:r>
      <w:r w:rsidR="006F59AC">
        <w:rPr>
          <w:rFonts w:ascii="Arial" w:hAnsi="Arial" w:cs="Arial"/>
          <w:sz w:val="22"/>
          <w:szCs w:val="22"/>
        </w:rPr>
        <w:t>-market</w:t>
      </w:r>
      <w:r w:rsidRPr="00D90F91">
        <w:rPr>
          <w:rFonts w:ascii="Arial" w:hAnsi="Arial" w:cs="Arial"/>
          <w:sz w:val="22"/>
          <w:szCs w:val="22"/>
        </w:rPr>
        <w:t xml:space="preserve"> shipments allowing better</w:t>
      </w:r>
      <w:r w:rsidR="000C1BE3">
        <w:rPr>
          <w:rFonts w:ascii="Arial" w:hAnsi="Arial" w:cs="Arial"/>
          <w:sz w:val="22"/>
          <w:szCs w:val="22"/>
        </w:rPr>
        <w:t xml:space="preserve"> access for</w:t>
      </w:r>
      <w:r w:rsidRPr="00D90F91">
        <w:rPr>
          <w:rFonts w:ascii="Arial" w:hAnsi="Arial" w:cs="Arial"/>
          <w:sz w:val="22"/>
          <w:szCs w:val="22"/>
        </w:rPr>
        <w:t xml:space="preserve"> consumer</w:t>
      </w:r>
      <w:r w:rsidR="000C1BE3">
        <w:rPr>
          <w:rFonts w:ascii="Arial" w:hAnsi="Arial" w:cs="Arial"/>
          <w:sz w:val="22"/>
          <w:szCs w:val="22"/>
        </w:rPr>
        <w:t>s</w:t>
      </w:r>
      <w:r w:rsidRPr="00D90F91">
        <w:rPr>
          <w:rFonts w:ascii="Arial" w:hAnsi="Arial" w:cs="Arial"/>
          <w:sz w:val="22"/>
          <w:szCs w:val="22"/>
        </w:rPr>
        <w:t xml:space="preserve"> as well as better market opportunities for wineries, increased collaboration among industry organizations and businesses, changing demographics</w:t>
      </w:r>
      <w:r w:rsidR="00E1138F">
        <w:rPr>
          <w:rFonts w:ascii="Arial" w:hAnsi="Arial" w:cs="Arial"/>
          <w:sz w:val="22"/>
          <w:szCs w:val="22"/>
        </w:rPr>
        <w:t xml:space="preserve"> and</w:t>
      </w:r>
      <w:r w:rsidRPr="00D90F91">
        <w:rPr>
          <w:rFonts w:ascii="Arial" w:hAnsi="Arial" w:cs="Arial"/>
          <w:sz w:val="22"/>
          <w:szCs w:val="22"/>
        </w:rPr>
        <w:t xml:space="preserve"> consumer values, </w:t>
      </w:r>
      <w:r w:rsidR="00E1138F">
        <w:rPr>
          <w:rFonts w:ascii="Arial" w:hAnsi="Arial" w:cs="Arial"/>
          <w:sz w:val="22"/>
          <w:szCs w:val="22"/>
        </w:rPr>
        <w:t xml:space="preserve">and </w:t>
      </w:r>
      <w:r w:rsidRPr="00D90F91">
        <w:rPr>
          <w:rFonts w:ascii="Arial" w:hAnsi="Arial" w:cs="Arial"/>
          <w:sz w:val="22"/>
          <w:szCs w:val="22"/>
        </w:rPr>
        <w:t>retail and restaurant promotions contributing to a growing market for wine [1].</w:t>
      </w:r>
    </w:p>
    <w:p w:rsidR="00D90F91" w:rsidRDefault="00D90F91" w:rsidP="00EC2FDD">
      <w:pPr>
        <w:pStyle w:val="NormalWeb"/>
        <w:spacing w:line="360" w:lineRule="auto"/>
        <w:rPr>
          <w:rFonts w:ascii="Arial" w:hAnsi="Arial" w:cs="Arial"/>
          <w:color w:val="000000"/>
          <w:sz w:val="22"/>
          <w:szCs w:val="22"/>
        </w:rPr>
      </w:pPr>
      <w:smartTag w:uri="urn:schemas-microsoft-com:office:smarttags" w:element="PlaceName">
        <w:r w:rsidRPr="00D90F91">
          <w:rPr>
            <w:rFonts w:ascii="Arial" w:hAnsi="Arial" w:cs="Arial"/>
            <w:color w:val="000000"/>
            <w:sz w:val="22"/>
            <w:szCs w:val="22"/>
          </w:rPr>
          <w:t>Washington</w:t>
        </w:r>
      </w:smartTag>
      <w:r w:rsidRPr="00D90F91">
        <w:rPr>
          <w:rFonts w:ascii="Arial" w:hAnsi="Arial" w:cs="Arial"/>
          <w:color w:val="000000"/>
          <w:sz w:val="22"/>
          <w:szCs w:val="22"/>
        </w:rPr>
        <w:t xml:space="preserve"> </w:t>
      </w:r>
      <w:smartTag w:uri="urn:schemas-microsoft-com:office:smarttags" w:element="PlaceType">
        <w:r w:rsidRPr="00D90F91">
          <w:rPr>
            <w:rFonts w:ascii="Arial" w:hAnsi="Arial" w:cs="Arial"/>
            <w:color w:val="000000"/>
            <w:sz w:val="22"/>
            <w:szCs w:val="22"/>
          </w:rPr>
          <w:t>State</w:t>
        </w:r>
      </w:smartTag>
      <w:r w:rsidR="006F59AC">
        <w:rPr>
          <w:rFonts w:ascii="Arial" w:hAnsi="Arial" w:cs="Arial"/>
          <w:color w:val="000000"/>
          <w:sz w:val="22"/>
          <w:szCs w:val="22"/>
        </w:rPr>
        <w:t>’s</w:t>
      </w:r>
      <w:r w:rsidRPr="00D90F91">
        <w:rPr>
          <w:rFonts w:ascii="Arial" w:hAnsi="Arial" w:cs="Arial"/>
          <w:color w:val="000000"/>
          <w:sz w:val="22"/>
          <w:szCs w:val="22"/>
        </w:rPr>
        <w:t xml:space="preserve"> wine industry employs more than 1</w:t>
      </w:r>
      <w:r w:rsidR="00B40D98">
        <w:rPr>
          <w:rFonts w:ascii="Arial" w:hAnsi="Arial" w:cs="Arial"/>
          <w:color w:val="000000"/>
          <w:sz w:val="22"/>
          <w:szCs w:val="22"/>
        </w:rPr>
        <w:t>9</w:t>
      </w:r>
      <w:r w:rsidRPr="00D90F91">
        <w:rPr>
          <w:rFonts w:ascii="Arial" w:hAnsi="Arial" w:cs="Arial"/>
          <w:color w:val="000000"/>
          <w:sz w:val="22"/>
          <w:szCs w:val="22"/>
        </w:rPr>
        <w:t xml:space="preserve">,000 people and </w:t>
      </w:r>
      <w:r w:rsidR="00B40D98">
        <w:rPr>
          <w:rFonts w:ascii="Arial" w:hAnsi="Arial" w:cs="Arial"/>
          <w:color w:val="000000"/>
          <w:sz w:val="22"/>
          <w:szCs w:val="22"/>
        </w:rPr>
        <w:t xml:space="preserve">contributes </w:t>
      </w:r>
      <w:r w:rsidR="00C76218">
        <w:rPr>
          <w:rFonts w:ascii="Arial" w:hAnsi="Arial" w:cs="Arial"/>
          <w:color w:val="000000"/>
          <w:sz w:val="22"/>
          <w:szCs w:val="22"/>
        </w:rPr>
        <w:t xml:space="preserve">$3 billion </w:t>
      </w:r>
      <w:r w:rsidR="00B40D98">
        <w:rPr>
          <w:rFonts w:ascii="Arial" w:hAnsi="Arial" w:cs="Arial"/>
          <w:color w:val="000000"/>
          <w:sz w:val="22"/>
          <w:szCs w:val="22"/>
        </w:rPr>
        <w:t>to the</w:t>
      </w:r>
      <w:r w:rsidRPr="00D90F91">
        <w:rPr>
          <w:rFonts w:ascii="Arial" w:hAnsi="Arial" w:cs="Arial"/>
          <w:color w:val="000000"/>
          <w:sz w:val="22"/>
          <w:szCs w:val="22"/>
        </w:rPr>
        <w:t xml:space="preserve"> statewide economy </w:t>
      </w:r>
      <w:r w:rsidR="00B40D98">
        <w:rPr>
          <w:rFonts w:ascii="Arial" w:hAnsi="Arial" w:cs="Arial"/>
          <w:color w:val="000000"/>
          <w:sz w:val="22"/>
          <w:szCs w:val="22"/>
        </w:rPr>
        <w:t xml:space="preserve">and more than $4.7 billion </w:t>
      </w:r>
      <w:r w:rsidR="00C76218">
        <w:rPr>
          <w:rFonts w:ascii="Arial" w:hAnsi="Arial" w:cs="Arial"/>
          <w:color w:val="000000"/>
          <w:sz w:val="22"/>
          <w:szCs w:val="22"/>
        </w:rPr>
        <w:t xml:space="preserve">to the </w:t>
      </w:r>
      <w:r w:rsidR="00C31CDB">
        <w:rPr>
          <w:rFonts w:ascii="Arial" w:hAnsi="Arial" w:cs="Arial"/>
          <w:color w:val="000000"/>
          <w:sz w:val="22"/>
          <w:szCs w:val="22"/>
        </w:rPr>
        <w:t>US</w:t>
      </w:r>
      <w:r w:rsidR="00C76218">
        <w:rPr>
          <w:rFonts w:ascii="Arial" w:hAnsi="Arial" w:cs="Arial"/>
          <w:color w:val="000000"/>
          <w:sz w:val="22"/>
          <w:szCs w:val="22"/>
        </w:rPr>
        <w:t xml:space="preserve"> economy </w:t>
      </w:r>
      <w:r w:rsidR="00B40D98">
        <w:rPr>
          <w:rFonts w:ascii="Arial" w:hAnsi="Arial" w:cs="Arial"/>
          <w:color w:val="000000"/>
          <w:sz w:val="22"/>
          <w:szCs w:val="22"/>
        </w:rPr>
        <w:t>annually</w:t>
      </w:r>
      <w:r w:rsidRPr="00D90F91">
        <w:rPr>
          <w:rFonts w:ascii="Arial" w:hAnsi="Arial" w:cs="Arial"/>
          <w:color w:val="000000"/>
          <w:sz w:val="22"/>
          <w:szCs w:val="22"/>
        </w:rPr>
        <w:t xml:space="preserve">. </w:t>
      </w:r>
      <w:r w:rsidR="00B40D98">
        <w:rPr>
          <w:rFonts w:ascii="Arial" w:hAnsi="Arial" w:cs="Arial"/>
          <w:color w:val="000000"/>
          <w:sz w:val="22"/>
          <w:szCs w:val="22"/>
        </w:rPr>
        <w:t xml:space="preserve"> </w:t>
      </w:r>
      <w:r w:rsidRPr="00D90F91">
        <w:rPr>
          <w:rFonts w:ascii="Arial" w:hAnsi="Arial" w:cs="Arial"/>
          <w:color w:val="000000"/>
          <w:sz w:val="22"/>
          <w:szCs w:val="22"/>
        </w:rPr>
        <w:t xml:space="preserve">Even though </w:t>
      </w:r>
      <w:smartTag w:uri="urn:schemas-microsoft-com:office:smarttags" w:element="place">
        <w:smartTag w:uri="urn:schemas-microsoft-com:office:smarttags" w:element="PlaceName">
          <w:r w:rsidRPr="00D90F91">
            <w:rPr>
              <w:rFonts w:ascii="Arial" w:hAnsi="Arial" w:cs="Arial"/>
              <w:color w:val="000000"/>
              <w:sz w:val="22"/>
              <w:szCs w:val="22"/>
            </w:rPr>
            <w:t>Washington</w:t>
          </w:r>
        </w:smartTag>
        <w:r w:rsidRPr="00D90F91">
          <w:rPr>
            <w:rFonts w:ascii="Arial" w:hAnsi="Arial" w:cs="Arial"/>
            <w:color w:val="000000"/>
            <w:sz w:val="22"/>
            <w:szCs w:val="22"/>
          </w:rPr>
          <w:t xml:space="preserve"> </w:t>
        </w:r>
        <w:smartTag w:uri="urn:schemas-microsoft-com:office:smarttags" w:element="PlaceType">
          <w:r w:rsidRPr="00D90F91">
            <w:rPr>
              <w:rFonts w:ascii="Arial" w:hAnsi="Arial" w:cs="Arial"/>
              <w:color w:val="000000"/>
              <w:sz w:val="22"/>
              <w:szCs w:val="22"/>
            </w:rPr>
            <w:t>State</w:t>
          </w:r>
        </w:smartTag>
      </w:smartTag>
      <w:r w:rsidR="00C76218">
        <w:rPr>
          <w:rFonts w:ascii="Arial" w:hAnsi="Arial" w:cs="Arial"/>
          <w:color w:val="000000"/>
          <w:sz w:val="22"/>
          <w:szCs w:val="22"/>
        </w:rPr>
        <w:t xml:space="preserve"> doesn’t have a history of producing wine</w:t>
      </w:r>
      <w:r w:rsidRPr="00D90F91">
        <w:rPr>
          <w:rFonts w:ascii="Arial" w:hAnsi="Arial" w:cs="Arial"/>
          <w:color w:val="000000"/>
          <w:sz w:val="22"/>
          <w:szCs w:val="22"/>
        </w:rPr>
        <w:t xml:space="preserve">, the industry </w:t>
      </w:r>
      <w:r w:rsidR="00C76218">
        <w:rPr>
          <w:rFonts w:ascii="Arial" w:hAnsi="Arial" w:cs="Arial"/>
          <w:color w:val="000000"/>
          <w:sz w:val="22"/>
          <w:szCs w:val="22"/>
        </w:rPr>
        <w:t xml:space="preserve">has </w:t>
      </w:r>
      <w:r w:rsidRPr="00D90F91">
        <w:rPr>
          <w:rFonts w:ascii="Arial" w:hAnsi="Arial" w:cs="Arial"/>
          <w:color w:val="000000"/>
          <w:sz w:val="22"/>
          <w:szCs w:val="22"/>
        </w:rPr>
        <w:t xml:space="preserve">more than doubled in size during the past ten years and now ranks second in total wine production nationwide. According to the </w:t>
      </w:r>
      <w:r w:rsidR="000C1BE3">
        <w:rPr>
          <w:rFonts w:ascii="Arial" w:hAnsi="Arial" w:cs="Arial"/>
          <w:color w:val="000000"/>
          <w:sz w:val="22"/>
          <w:szCs w:val="22"/>
        </w:rPr>
        <w:t xml:space="preserve">Washington State </w:t>
      </w:r>
      <w:r w:rsidRPr="00D90F91">
        <w:rPr>
          <w:rFonts w:ascii="Arial" w:hAnsi="Arial" w:cs="Arial"/>
          <w:color w:val="000000"/>
          <w:sz w:val="22"/>
          <w:szCs w:val="22"/>
        </w:rPr>
        <w:t xml:space="preserve">Wine Commission, Washington State now has </w:t>
      </w:r>
      <w:r w:rsidR="00B40D98">
        <w:rPr>
          <w:rFonts w:ascii="Arial" w:hAnsi="Arial" w:cs="Arial"/>
          <w:color w:val="000000"/>
          <w:sz w:val="22"/>
          <w:szCs w:val="22"/>
        </w:rPr>
        <w:t xml:space="preserve">over 530 wineries, 350 grape growers and 31,000 vineyard acres. </w:t>
      </w:r>
      <w:r w:rsidRPr="00D90F91">
        <w:rPr>
          <w:rFonts w:ascii="Arial" w:hAnsi="Arial" w:cs="Arial"/>
          <w:color w:val="000000"/>
          <w:sz w:val="22"/>
          <w:szCs w:val="22"/>
        </w:rPr>
        <w:t>[3].</w:t>
      </w:r>
    </w:p>
    <w:p w:rsidR="00D90F91" w:rsidRPr="00D90F91" w:rsidRDefault="00D90F91" w:rsidP="00EC2FDD">
      <w:pPr>
        <w:pStyle w:val="Default"/>
        <w:spacing w:line="360" w:lineRule="auto"/>
        <w:rPr>
          <w:rFonts w:ascii="Arial" w:hAnsi="Arial" w:cs="Arial"/>
          <w:sz w:val="22"/>
          <w:szCs w:val="22"/>
        </w:rPr>
      </w:pPr>
      <w:r w:rsidRPr="00D90F91">
        <w:rPr>
          <w:rFonts w:ascii="Arial" w:hAnsi="Arial" w:cs="Arial"/>
          <w:sz w:val="22"/>
          <w:szCs w:val="22"/>
        </w:rPr>
        <w:t>M</w:t>
      </w:r>
      <w:r w:rsidR="009F25BC">
        <w:rPr>
          <w:rFonts w:ascii="Arial" w:hAnsi="Arial" w:cs="Arial"/>
          <w:sz w:val="22"/>
          <w:szCs w:val="22"/>
        </w:rPr>
        <w:t>any</w:t>
      </w:r>
      <w:r w:rsidRPr="00D90F91">
        <w:rPr>
          <w:rFonts w:ascii="Arial" w:hAnsi="Arial" w:cs="Arial"/>
          <w:sz w:val="22"/>
          <w:szCs w:val="22"/>
        </w:rPr>
        <w:t xml:space="preserve"> of the profits from wine are kept within the state boundaries as a result of the vertically integrated wine industry.</w:t>
      </w:r>
      <w:r w:rsidR="009F25BC">
        <w:rPr>
          <w:rFonts w:ascii="Arial" w:hAnsi="Arial" w:cs="Arial"/>
          <w:sz w:val="22"/>
          <w:szCs w:val="22"/>
        </w:rPr>
        <w:t xml:space="preserve">  </w:t>
      </w:r>
      <w:smartTag w:uri="urn:schemas-microsoft-com:office:smarttags" w:element="place">
        <w:smartTag w:uri="urn:schemas-microsoft-com:office:smarttags" w:element="PlaceName">
          <w:r w:rsidR="009F25BC">
            <w:rPr>
              <w:rFonts w:ascii="Arial" w:hAnsi="Arial" w:cs="Arial"/>
              <w:sz w:val="22"/>
              <w:szCs w:val="22"/>
            </w:rPr>
            <w:t>Washington</w:t>
          </w:r>
        </w:smartTag>
        <w:r w:rsidR="009F25BC">
          <w:rPr>
            <w:rFonts w:ascii="Arial" w:hAnsi="Arial" w:cs="Arial"/>
            <w:sz w:val="22"/>
            <w:szCs w:val="22"/>
          </w:rPr>
          <w:t xml:space="preserve"> </w:t>
        </w:r>
        <w:smartTag w:uri="urn:schemas-microsoft-com:office:smarttags" w:element="PlaceType">
          <w:r w:rsidR="009F25BC">
            <w:rPr>
              <w:rFonts w:ascii="Arial" w:hAnsi="Arial" w:cs="Arial"/>
              <w:sz w:val="22"/>
              <w:szCs w:val="22"/>
            </w:rPr>
            <w:t>State</w:t>
          </w:r>
        </w:smartTag>
      </w:smartTag>
      <w:r w:rsidR="009F25BC">
        <w:rPr>
          <w:rFonts w:ascii="Arial" w:hAnsi="Arial" w:cs="Arial"/>
          <w:sz w:val="22"/>
          <w:szCs w:val="22"/>
        </w:rPr>
        <w:t xml:space="preserve"> winery revenues increased 51 percent from $289 million in 1999 to $436 million in 2006.  This corresponded with increases in wine related tourism expenditures that</w:t>
      </w:r>
      <w:r w:rsidR="000C1BE3">
        <w:rPr>
          <w:rFonts w:ascii="Arial" w:hAnsi="Arial" w:cs="Arial"/>
          <w:sz w:val="22"/>
          <w:szCs w:val="22"/>
        </w:rPr>
        <w:t xml:space="preserve"> also</w:t>
      </w:r>
      <w:r w:rsidR="009F25BC">
        <w:rPr>
          <w:rFonts w:ascii="Arial" w:hAnsi="Arial" w:cs="Arial"/>
          <w:sz w:val="22"/>
          <w:szCs w:val="22"/>
        </w:rPr>
        <w:t xml:space="preserve"> increased </w:t>
      </w:r>
      <w:r w:rsidR="000C1BE3">
        <w:rPr>
          <w:rFonts w:ascii="Arial" w:hAnsi="Arial" w:cs="Arial"/>
          <w:sz w:val="22"/>
          <w:szCs w:val="22"/>
        </w:rPr>
        <w:t xml:space="preserve">between 1999 and 2006 to reach </w:t>
      </w:r>
      <w:r w:rsidR="00F95436">
        <w:rPr>
          <w:rFonts w:ascii="Arial" w:hAnsi="Arial" w:cs="Arial"/>
          <w:sz w:val="22"/>
          <w:szCs w:val="22"/>
        </w:rPr>
        <w:t>$237</w:t>
      </w:r>
      <w:r w:rsidR="009F25BC">
        <w:rPr>
          <w:rFonts w:ascii="Arial" w:hAnsi="Arial" w:cs="Arial"/>
          <w:sz w:val="22"/>
          <w:szCs w:val="22"/>
        </w:rPr>
        <w:t xml:space="preserve">.6 million. </w:t>
      </w:r>
      <w:r w:rsidRPr="00D90F91">
        <w:rPr>
          <w:rFonts w:ascii="Arial" w:hAnsi="Arial" w:cs="Arial"/>
          <w:sz w:val="22"/>
          <w:szCs w:val="22"/>
        </w:rPr>
        <w:t>[3].</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autoSpaceDE w:val="0"/>
        <w:autoSpaceDN w:val="0"/>
        <w:adjustRightInd w:val="0"/>
        <w:spacing w:line="360" w:lineRule="auto"/>
        <w:rPr>
          <w:rFonts w:ascii="Arial" w:hAnsi="Arial" w:cs="Arial"/>
          <w:sz w:val="22"/>
          <w:szCs w:val="22"/>
        </w:rPr>
      </w:pPr>
      <w:r w:rsidRPr="00D90F91">
        <w:rPr>
          <w:rFonts w:ascii="Arial" w:hAnsi="Arial" w:cs="Arial"/>
          <w:sz w:val="22"/>
          <w:szCs w:val="22"/>
        </w:rPr>
        <w:t xml:space="preserve">While small wine grape acreages are planted in </w:t>
      </w:r>
      <w:r w:rsidR="0000076F">
        <w:rPr>
          <w:rFonts w:ascii="Arial" w:hAnsi="Arial" w:cs="Arial"/>
          <w:sz w:val="22"/>
          <w:szCs w:val="22"/>
        </w:rPr>
        <w:t xml:space="preserve">limited </w:t>
      </w:r>
      <w:r w:rsidRPr="00D90F91">
        <w:rPr>
          <w:rFonts w:ascii="Arial" w:hAnsi="Arial" w:cs="Arial"/>
          <w:sz w:val="22"/>
          <w:szCs w:val="22"/>
        </w:rPr>
        <w:t xml:space="preserve">areas around </w:t>
      </w:r>
      <w:r w:rsidR="000D5BA7">
        <w:rPr>
          <w:rFonts w:ascii="Arial" w:hAnsi="Arial" w:cs="Arial"/>
          <w:sz w:val="22"/>
          <w:szCs w:val="22"/>
        </w:rPr>
        <w:t xml:space="preserve">the </w:t>
      </w:r>
      <w:r w:rsidRPr="00D90F91">
        <w:rPr>
          <w:rFonts w:ascii="Arial" w:hAnsi="Arial" w:cs="Arial"/>
          <w:sz w:val="22"/>
          <w:szCs w:val="22"/>
        </w:rPr>
        <w:t xml:space="preserve">Puget Sound, </w:t>
      </w:r>
      <w:r w:rsidR="0000076F">
        <w:rPr>
          <w:rFonts w:ascii="Arial" w:hAnsi="Arial" w:cs="Arial"/>
          <w:sz w:val="22"/>
          <w:szCs w:val="22"/>
        </w:rPr>
        <w:t xml:space="preserve">the primary wine grape growing region is </w:t>
      </w:r>
      <w:r w:rsidRPr="00D90F91">
        <w:rPr>
          <w:rFonts w:ascii="Arial" w:hAnsi="Arial" w:cs="Arial"/>
          <w:sz w:val="22"/>
          <w:szCs w:val="22"/>
        </w:rPr>
        <w:t xml:space="preserve">in </w:t>
      </w:r>
      <w:r w:rsidR="0000076F">
        <w:rPr>
          <w:rFonts w:ascii="Arial" w:hAnsi="Arial" w:cs="Arial"/>
          <w:sz w:val="22"/>
          <w:szCs w:val="22"/>
        </w:rPr>
        <w:t>Ea</w:t>
      </w:r>
      <w:r w:rsidRPr="00D90F91">
        <w:rPr>
          <w:rFonts w:ascii="Arial" w:hAnsi="Arial" w:cs="Arial"/>
          <w:sz w:val="22"/>
          <w:szCs w:val="22"/>
        </w:rPr>
        <w:t>stern Washington</w:t>
      </w:r>
      <w:r w:rsidR="0000076F">
        <w:rPr>
          <w:rFonts w:ascii="Arial" w:hAnsi="Arial" w:cs="Arial"/>
          <w:sz w:val="22"/>
          <w:szCs w:val="22"/>
        </w:rPr>
        <w:t xml:space="preserve"> including </w:t>
      </w:r>
      <w:r w:rsidRPr="00D90F91">
        <w:rPr>
          <w:rFonts w:ascii="Arial" w:hAnsi="Arial" w:cs="Arial"/>
          <w:sz w:val="22"/>
          <w:szCs w:val="22"/>
        </w:rPr>
        <w:t xml:space="preserve">Benton, </w:t>
      </w:r>
      <w:smartTag w:uri="urn:schemas-microsoft-com:office:smarttags" w:element="City">
        <w:r w:rsidRPr="00D90F91">
          <w:rPr>
            <w:rFonts w:ascii="Arial" w:hAnsi="Arial" w:cs="Arial"/>
            <w:sz w:val="22"/>
            <w:szCs w:val="22"/>
          </w:rPr>
          <w:t>Yakima</w:t>
        </w:r>
      </w:smartTag>
      <w:r w:rsidRPr="00D90F91">
        <w:rPr>
          <w:rFonts w:ascii="Arial" w:hAnsi="Arial" w:cs="Arial"/>
          <w:sz w:val="22"/>
          <w:szCs w:val="22"/>
        </w:rPr>
        <w:t xml:space="preserve">, Grant, </w:t>
      </w:r>
      <w:smartTag w:uri="urn:schemas-microsoft-com:office:smarttags" w:element="City">
        <w:r w:rsidRPr="00D90F91">
          <w:rPr>
            <w:rFonts w:ascii="Arial" w:hAnsi="Arial" w:cs="Arial"/>
            <w:sz w:val="22"/>
            <w:szCs w:val="22"/>
          </w:rPr>
          <w:t>Franklin</w:t>
        </w:r>
      </w:smartTag>
      <w:r w:rsidRPr="00D90F91">
        <w:rPr>
          <w:rFonts w:ascii="Arial" w:hAnsi="Arial" w:cs="Arial"/>
          <w:sz w:val="22"/>
          <w:szCs w:val="22"/>
        </w:rPr>
        <w:t xml:space="preserve">, Klickitat, and </w:t>
      </w:r>
      <w:smartTag w:uri="urn:schemas-microsoft-com:office:smarttags" w:element="City">
        <w:smartTag w:uri="urn:schemas-microsoft-com:office:smarttags" w:element="place">
          <w:r w:rsidRPr="00D90F91">
            <w:rPr>
              <w:rFonts w:ascii="Arial" w:hAnsi="Arial" w:cs="Arial"/>
              <w:sz w:val="22"/>
              <w:szCs w:val="22"/>
            </w:rPr>
            <w:t>Walla Walla</w:t>
          </w:r>
        </w:smartTag>
      </w:smartTag>
      <w:r w:rsidRPr="00D90F91">
        <w:rPr>
          <w:rFonts w:ascii="Arial" w:hAnsi="Arial" w:cs="Arial"/>
          <w:sz w:val="22"/>
          <w:szCs w:val="22"/>
        </w:rPr>
        <w:t xml:space="preserve"> counties. Overall</w:t>
      </w:r>
      <w:r w:rsidR="000D5BA7">
        <w:rPr>
          <w:rFonts w:ascii="Arial" w:hAnsi="Arial" w:cs="Arial"/>
          <w:sz w:val="22"/>
          <w:szCs w:val="22"/>
        </w:rPr>
        <w:t>,</w:t>
      </w:r>
      <w:r w:rsidRPr="00D90F91">
        <w:rPr>
          <w:rFonts w:ascii="Arial" w:hAnsi="Arial" w:cs="Arial"/>
          <w:sz w:val="22"/>
          <w:szCs w:val="22"/>
        </w:rPr>
        <w:t xml:space="preserve"> </w:t>
      </w:r>
      <w:r w:rsidR="00405C61">
        <w:rPr>
          <w:rFonts w:ascii="Arial" w:hAnsi="Arial" w:cs="Arial"/>
          <w:sz w:val="22"/>
          <w:szCs w:val="22"/>
        </w:rPr>
        <w:t>99</w:t>
      </w:r>
      <w:r w:rsidRPr="00D90F91">
        <w:rPr>
          <w:rFonts w:ascii="Arial" w:hAnsi="Arial" w:cs="Arial"/>
          <w:sz w:val="22"/>
          <w:szCs w:val="22"/>
        </w:rPr>
        <w:t xml:space="preserve"> percent of </w:t>
      </w:r>
      <w:smartTag w:uri="urn:schemas-microsoft-com:office:smarttags" w:element="PlaceName">
        <w:r w:rsidRPr="00D90F91">
          <w:rPr>
            <w:rFonts w:ascii="Arial" w:hAnsi="Arial" w:cs="Arial"/>
            <w:sz w:val="22"/>
            <w:szCs w:val="22"/>
          </w:rPr>
          <w:t>Washington</w:t>
        </w:r>
      </w:smartTag>
      <w:r w:rsidRPr="00D90F91">
        <w:rPr>
          <w:rFonts w:ascii="Arial" w:hAnsi="Arial" w:cs="Arial"/>
          <w:sz w:val="22"/>
          <w:szCs w:val="22"/>
        </w:rPr>
        <w:t xml:space="preserve"> </w:t>
      </w:r>
      <w:smartTag w:uri="urn:schemas-microsoft-com:office:smarttags" w:element="PlaceType">
        <w:r w:rsidRPr="00D90F91">
          <w:rPr>
            <w:rFonts w:ascii="Arial" w:hAnsi="Arial" w:cs="Arial"/>
            <w:sz w:val="22"/>
            <w:szCs w:val="22"/>
          </w:rPr>
          <w:t>State</w:t>
        </w:r>
      </w:smartTag>
      <w:r w:rsidRPr="00D90F91">
        <w:rPr>
          <w:rFonts w:ascii="Arial" w:hAnsi="Arial" w:cs="Arial"/>
          <w:sz w:val="22"/>
          <w:szCs w:val="22"/>
        </w:rPr>
        <w:t xml:space="preserve">’s wine grapes are produced east of the </w:t>
      </w:r>
      <w:smartTag w:uri="urn:schemas-microsoft-com:office:smarttags" w:element="place">
        <w:r w:rsidRPr="00D90F91">
          <w:rPr>
            <w:rFonts w:ascii="Arial" w:hAnsi="Arial" w:cs="Arial"/>
            <w:sz w:val="22"/>
            <w:szCs w:val="22"/>
          </w:rPr>
          <w:t>Cascade Mountains</w:t>
        </w:r>
      </w:smartTag>
      <w:r w:rsidRPr="00D90F91">
        <w:rPr>
          <w:rFonts w:ascii="Arial" w:hAnsi="Arial" w:cs="Arial"/>
          <w:sz w:val="22"/>
          <w:szCs w:val="22"/>
        </w:rPr>
        <w:t xml:space="preserve"> [4].</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autoSpaceDE w:val="0"/>
        <w:autoSpaceDN w:val="0"/>
        <w:adjustRightInd w:val="0"/>
        <w:spacing w:line="360" w:lineRule="auto"/>
        <w:rPr>
          <w:rFonts w:ascii="Arial" w:hAnsi="Arial" w:cs="Arial"/>
          <w:sz w:val="22"/>
          <w:szCs w:val="22"/>
        </w:rPr>
      </w:pPr>
      <w:r w:rsidRPr="00D90F91">
        <w:rPr>
          <w:rFonts w:ascii="Arial" w:hAnsi="Arial" w:cs="Arial"/>
          <w:sz w:val="22"/>
          <w:szCs w:val="22"/>
        </w:rPr>
        <w:t xml:space="preserve">Grapes produced in </w:t>
      </w:r>
      <w:smartTag w:uri="urn:schemas-microsoft-com:office:smarttags" w:element="place">
        <w:smartTag w:uri="urn:schemas-microsoft-com:office:smarttags" w:element="State">
          <w:r w:rsidRPr="00D90F91">
            <w:rPr>
              <w:rFonts w:ascii="Arial" w:hAnsi="Arial" w:cs="Arial"/>
              <w:sz w:val="22"/>
              <w:szCs w:val="22"/>
            </w:rPr>
            <w:t>Washington</w:t>
          </w:r>
        </w:smartTag>
      </w:smartTag>
      <w:r w:rsidRPr="00D90F91">
        <w:rPr>
          <w:rFonts w:ascii="Arial" w:hAnsi="Arial" w:cs="Arial"/>
          <w:sz w:val="22"/>
          <w:szCs w:val="22"/>
        </w:rPr>
        <w:t xml:space="preserve"> are processed into wine and juice. </w:t>
      </w:r>
      <w:r w:rsidR="0000076F">
        <w:rPr>
          <w:rFonts w:ascii="Arial" w:hAnsi="Arial" w:cs="Arial"/>
          <w:sz w:val="22"/>
          <w:szCs w:val="22"/>
        </w:rPr>
        <w:t xml:space="preserve"> </w:t>
      </w:r>
      <w:r w:rsidRPr="00D90F91">
        <w:rPr>
          <w:rFonts w:ascii="Arial" w:hAnsi="Arial" w:cs="Arial"/>
          <w:sz w:val="22"/>
          <w:szCs w:val="22"/>
        </w:rPr>
        <w:t xml:space="preserve"> </w:t>
      </w:r>
      <w:r w:rsidR="0000076F">
        <w:rPr>
          <w:rFonts w:ascii="Arial" w:hAnsi="Arial" w:cs="Arial"/>
          <w:sz w:val="22"/>
          <w:szCs w:val="22"/>
        </w:rPr>
        <w:t xml:space="preserve"> The a</w:t>
      </w:r>
      <w:r w:rsidRPr="00D90F91">
        <w:rPr>
          <w:rFonts w:ascii="Arial" w:hAnsi="Arial" w:cs="Arial"/>
          <w:sz w:val="22"/>
          <w:szCs w:val="22"/>
        </w:rPr>
        <w:t xml:space="preserve">creage </w:t>
      </w:r>
      <w:r w:rsidR="0000076F">
        <w:rPr>
          <w:rFonts w:ascii="Arial" w:hAnsi="Arial" w:cs="Arial"/>
          <w:sz w:val="22"/>
          <w:szCs w:val="22"/>
        </w:rPr>
        <w:t>devoted to</w:t>
      </w:r>
      <w:r w:rsidRPr="00D90F91">
        <w:rPr>
          <w:rFonts w:ascii="Arial" w:hAnsi="Arial" w:cs="Arial"/>
          <w:sz w:val="22"/>
          <w:szCs w:val="22"/>
        </w:rPr>
        <w:t xml:space="preserve"> red wine grapes surpassed that for white grapes due to </w:t>
      </w:r>
      <w:r w:rsidR="000C1BE3">
        <w:rPr>
          <w:rFonts w:ascii="Arial" w:hAnsi="Arial" w:cs="Arial"/>
          <w:sz w:val="22"/>
          <w:szCs w:val="22"/>
        </w:rPr>
        <w:t>the</w:t>
      </w:r>
      <w:r w:rsidRPr="00D90F91">
        <w:rPr>
          <w:rFonts w:ascii="Arial" w:hAnsi="Arial" w:cs="Arial"/>
          <w:sz w:val="22"/>
          <w:szCs w:val="22"/>
        </w:rPr>
        <w:t xml:space="preserve"> growing demand in red wines. The wine grapes in the state are grown under contract</w:t>
      </w:r>
      <w:r w:rsidR="00405C61">
        <w:rPr>
          <w:rFonts w:ascii="Arial" w:hAnsi="Arial" w:cs="Arial"/>
          <w:sz w:val="22"/>
          <w:szCs w:val="22"/>
        </w:rPr>
        <w:t>s</w:t>
      </w:r>
      <w:r w:rsidRPr="00D90F91">
        <w:rPr>
          <w:rFonts w:ascii="Arial" w:hAnsi="Arial" w:cs="Arial"/>
          <w:sz w:val="22"/>
          <w:szCs w:val="22"/>
        </w:rPr>
        <w:t xml:space="preserve"> between grower</w:t>
      </w:r>
      <w:r w:rsidR="0000076F">
        <w:rPr>
          <w:rFonts w:ascii="Arial" w:hAnsi="Arial" w:cs="Arial"/>
          <w:sz w:val="22"/>
          <w:szCs w:val="22"/>
        </w:rPr>
        <w:t>s</w:t>
      </w:r>
      <w:r w:rsidRPr="00D90F91">
        <w:rPr>
          <w:rFonts w:ascii="Arial" w:hAnsi="Arial" w:cs="Arial"/>
          <w:sz w:val="22"/>
          <w:szCs w:val="22"/>
        </w:rPr>
        <w:t xml:space="preserve"> and a winemaker. </w:t>
      </w:r>
      <w:r w:rsidR="000C1BE3">
        <w:rPr>
          <w:rFonts w:ascii="Arial" w:hAnsi="Arial" w:cs="Arial"/>
          <w:sz w:val="22"/>
          <w:szCs w:val="22"/>
        </w:rPr>
        <w:t xml:space="preserve"> </w:t>
      </w:r>
      <w:r w:rsidR="0000076F">
        <w:rPr>
          <w:rFonts w:ascii="Arial" w:hAnsi="Arial" w:cs="Arial"/>
          <w:sz w:val="22"/>
          <w:szCs w:val="22"/>
        </w:rPr>
        <w:t xml:space="preserve">The climate of </w:t>
      </w:r>
      <w:r w:rsidR="00405C61">
        <w:rPr>
          <w:rFonts w:ascii="Arial" w:hAnsi="Arial" w:cs="Arial"/>
          <w:sz w:val="22"/>
          <w:szCs w:val="22"/>
        </w:rPr>
        <w:t xml:space="preserve">Eastern </w:t>
      </w:r>
      <w:r w:rsidR="0000076F">
        <w:rPr>
          <w:rFonts w:ascii="Arial" w:hAnsi="Arial" w:cs="Arial"/>
          <w:sz w:val="22"/>
          <w:szCs w:val="22"/>
        </w:rPr>
        <w:t>Washington’s</w:t>
      </w:r>
      <w:r w:rsidRPr="00D90F91">
        <w:rPr>
          <w:rFonts w:ascii="Arial" w:hAnsi="Arial" w:cs="Arial"/>
          <w:sz w:val="22"/>
          <w:szCs w:val="22"/>
        </w:rPr>
        <w:t xml:space="preserve"> long, hot summer days and cool nights allow production of high quality grapes at a low </w:t>
      </w:r>
      <w:r w:rsidR="0000076F">
        <w:rPr>
          <w:rFonts w:ascii="Arial" w:hAnsi="Arial" w:cs="Arial"/>
          <w:sz w:val="22"/>
          <w:szCs w:val="22"/>
        </w:rPr>
        <w:t xml:space="preserve">cost </w:t>
      </w:r>
      <w:r w:rsidRPr="00D90F91">
        <w:rPr>
          <w:rFonts w:ascii="Arial" w:hAnsi="Arial" w:cs="Arial"/>
          <w:sz w:val="22"/>
          <w:szCs w:val="22"/>
        </w:rPr>
        <w:t>per acre compared to California [4].</w:t>
      </w:r>
    </w:p>
    <w:p w:rsidR="00D90F91" w:rsidRDefault="00D90F91" w:rsidP="00EC2FDD">
      <w:pPr>
        <w:autoSpaceDE w:val="0"/>
        <w:autoSpaceDN w:val="0"/>
        <w:adjustRightInd w:val="0"/>
        <w:spacing w:line="360" w:lineRule="auto"/>
        <w:rPr>
          <w:rFonts w:ascii="Arial" w:hAnsi="Arial" w:cs="Arial"/>
          <w:sz w:val="22"/>
          <w:szCs w:val="22"/>
        </w:rPr>
      </w:pPr>
    </w:p>
    <w:p w:rsidR="000C1BE3" w:rsidRDefault="000C1BE3" w:rsidP="00EC2FDD">
      <w:pPr>
        <w:autoSpaceDE w:val="0"/>
        <w:autoSpaceDN w:val="0"/>
        <w:adjustRightInd w:val="0"/>
        <w:spacing w:line="360" w:lineRule="auto"/>
        <w:rPr>
          <w:rFonts w:ascii="Arial" w:hAnsi="Arial" w:cs="Arial"/>
          <w:sz w:val="22"/>
          <w:szCs w:val="22"/>
        </w:rPr>
      </w:pPr>
    </w:p>
    <w:p w:rsidR="000C1BE3" w:rsidRPr="00D90F91" w:rsidRDefault="000C1BE3" w:rsidP="00EC2FDD">
      <w:pPr>
        <w:autoSpaceDE w:val="0"/>
        <w:autoSpaceDN w:val="0"/>
        <w:adjustRightInd w:val="0"/>
        <w:spacing w:line="360" w:lineRule="auto"/>
        <w:rPr>
          <w:rFonts w:ascii="Arial" w:hAnsi="Arial" w:cs="Arial"/>
          <w:sz w:val="22"/>
          <w:szCs w:val="22"/>
        </w:rPr>
      </w:pPr>
    </w:p>
    <w:p w:rsidR="00D90F91" w:rsidRPr="00D90F91" w:rsidRDefault="00F264FA" w:rsidP="00EC2FDD">
      <w:pPr>
        <w:autoSpaceDE w:val="0"/>
        <w:autoSpaceDN w:val="0"/>
        <w:adjustRightInd w:val="0"/>
        <w:spacing w:line="360" w:lineRule="auto"/>
        <w:rPr>
          <w:rFonts w:ascii="Arial" w:hAnsi="Arial" w:cs="Arial"/>
          <w:b/>
          <w:sz w:val="22"/>
          <w:szCs w:val="22"/>
        </w:rPr>
      </w:pPr>
      <w:r>
        <w:rPr>
          <w:rFonts w:ascii="Arial" w:hAnsi="Arial" w:cs="Arial"/>
          <w:noProof/>
          <w:sz w:val="22"/>
          <w:szCs w:val="22"/>
        </w:rPr>
        <w:lastRenderedPageBreak/>
        <w:drawing>
          <wp:anchor distT="0" distB="0" distL="114300" distR="114300" simplePos="0" relativeHeight="251653632" behindDoc="1" locked="0" layoutInCell="1" allowOverlap="1">
            <wp:simplePos x="0" y="0"/>
            <wp:positionH relativeFrom="column">
              <wp:posOffset>0</wp:posOffset>
            </wp:positionH>
            <wp:positionV relativeFrom="paragraph">
              <wp:posOffset>219075</wp:posOffset>
            </wp:positionV>
            <wp:extent cx="5829300" cy="4074160"/>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cstate="print"/>
                    <a:srcRect/>
                    <a:stretch>
                      <a:fillRect/>
                    </a:stretch>
                  </pic:blipFill>
                  <pic:spPr bwMode="auto">
                    <a:xfrm>
                      <a:off x="0" y="0"/>
                      <a:ext cx="5829300" cy="4074160"/>
                    </a:xfrm>
                    <a:prstGeom prst="rect">
                      <a:avLst/>
                    </a:prstGeom>
                    <a:noFill/>
                    <a:ln w="9525">
                      <a:noFill/>
                      <a:miter lim="800000"/>
                      <a:headEnd/>
                      <a:tailEnd/>
                    </a:ln>
                  </pic:spPr>
                </pic:pic>
              </a:graphicData>
            </a:graphic>
          </wp:anchor>
        </w:drawing>
      </w:r>
      <w:r w:rsidR="00D90F91" w:rsidRPr="00D90F91">
        <w:rPr>
          <w:rFonts w:ascii="Arial" w:hAnsi="Arial" w:cs="Arial"/>
          <w:b/>
          <w:sz w:val="22"/>
          <w:szCs w:val="22"/>
        </w:rPr>
        <w:t xml:space="preserve">Figure 1: Location of </w:t>
      </w:r>
      <w:smartTag w:uri="urn:schemas-microsoft-com:office:smarttags" w:element="place">
        <w:smartTag w:uri="urn:schemas-microsoft-com:office:smarttags" w:element="PlaceName">
          <w:r w:rsidR="00D90F91" w:rsidRPr="00D90F91">
            <w:rPr>
              <w:rFonts w:ascii="Arial" w:hAnsi="Arial" w:cs="Arial"/>
              <w:b/>
              <w:sz w:val="22"/>
              <w:szCs w:val="22"/>
            </w:rPr>
            <w:t>Washington</w:t>
          </w:r>
        </w:smartTag>
        <w:r w:rsidR="00D90F91" w:rsidRPr="00D90F91">
          <w:rPr>
            <w:rFonts w:ascii="Arial" w:hAnsi="Arial" w:cs="Arial"/>
            <w:b/>
            <w:sz w:val="22"/>
            <w:szCs w:val="22"/>
          </w:rPr>
          <w:t xml:space="preserve"> </w:t>
        </w:r>
        <w:smartTag w:uri="urn:schemas-microsoft-com:office:smarttags" w:element="PlaceType">
          <w:r w:rsidR="00D90F91" w:rsidRPr="00D90F91">
            <w:rPr>
              <w:rFonts w:ascii="Arial" w:hAnsi="Arial" w:cs="Arial"/>
              <w:b/>
              <w:sz w:val="22"/>
              <w:szCs w:val="22"/>
            </w:rPr>
            <w:t>State</w:t>
          </w:r>
        </w:smartTag>
      </w:smartTag>
      <w:r w:rsidR="00D90F91" w:rsidRPr="00D90F91">
        <w:rPr>
          <w:rFonts w:ascii="Arial" w:hAnsi="Arial" w:cs="Arial"/>
          <w:b/>
          <w:sz w:val="22"/>
          <w:szCs w:val="22"/>
        </w:rPr>
        <w:t xml:space="preserve"> </w:t>
      </w:r>
      <w:r w:rsidR="006F59AC" w:rsidRPr="00D90F91">
        <w:rPr>
          <w:rFonts w:ascii="Arial" w:hAnsi="Arial" w:cs="Arial"/>
          <w:b/>
          <w:sz w:val="22"/>
          <w:szCs w:val="22"/>
        </w:rPr>
        <w:t>Viticulture</w:t>
      </w:r>
      <w:r w:rsidR="00D90F91" w:rsidRPr="00D90F91">
        <w:rPr>
          <w:rFonts w:ascii="Arial" w:hAnsi="Arial" w:cs="Arial"/>
          <w:b/>
          <w:sz w:val="22"/>
          <w:szCs w:val="22"/>
        </w:rPr>
        <w:t xml:space="preserve"> Areas</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p>
    <w:p w:rsidR="00D90F91" w:rsidRPr="00DA0E6D" w:rsidRDefault="00D90F91" w:rsidP="00EC2FDD">
      <w:pPr>
        <w:spacing w:line="360" w:lineRule="auto"/>
        <w:rPr>
          <w:rFonts w:ascii="Arial" w:hAnsi="Arial" w:cs="Arial"/>
          <w:sz w:val="18"/>
          <w:szCs w:val="18"/>
        </w:rPr>
      </w:pPr>
    </w:p>
    <w:p w:rsidR="006F59AC" w:rsidRDefault="006F59AC" w:rsidP="00EC2FDD">
      <w:pPr>
        <w:tabs>
          <w:tab w:val="left" w:pos="0"/>
        </w:tabs>
        <w:spacing w:line="360" w:lineRule="auto"/>
        <w:rPr>
          <w:rFonts w:ascii="Arial" w:hAnsi="Arial" w:cs="Arial"/>
          <w:b/>
          <w:bCs/>
          <w:sz w:val="18"/>
          <w:szCs w:val="18"/>
        </w:rPr>
      </w:pPr>
    </w:p>
    <w:p w:rsidR="006F59AC" w:rsidRDefault="006F59AC" w:rsidP="00EC2FDD">
      <w:pPr>
        <w:tabs>
          <w:tab w:val="left" w:pos="0"/>
        </w:tabs>
        <w:spacing w:line="360" w:lineRule="auto"/>
        <w:rPr>
          <w:rFonts w:ascii="Arial" w:hAnsi="Arial" w:cs="Arial"/>
          <w:b/>
          <w:bCs/>
          <w:sz w:val="18"/>
          <w:szCs w:val="18"/>
        </w:rPr>
      </w:pPr>
    </w:p>
    <w:p w:rsidR="006F59AC" w:rsidRDefault="006F59AC" w:rsidP="00EC2FDD">
      <w:pPr>
        <w:tabs>
          <w:tab w:val="left" w:pos="0"/>
        </w:tabs>
        <w:spacing w:line="360" w:lineRule="auto"/>
        <w:rPr>
          <w:rFonts w:ascii="Arial" w:hAnsi="Arial" w:cs="Arial"/>
          <w:b/>
          <w:bCs/>
          <w:sz w:val="18"/>
          <w:szCs w:val="18"/>
        </w:rPr>
      </w:pPr>
    </w:p>
    <w:p w:rsidR="00D90F91" w:rsidRPr="00DA0E6D" w:rsidRDefault="00D90F91" w:rsidP="00EC2FDD">
      <w:pPr>
        <w:tabs>
          <w:tab w:val="left" w:pos="0"/>
        </w:tabs>
        <w:spacing w:line="360" w:lineRule="auto"/>
        <w:rPr>
          <w:rFonts w:ascii="Arial" w:hAnsi="Arial" w:cs="Arial"/>
          <w:bCs/>
          <w:sz w:val="18"/>
          <w:szCs w:val="18"/>
        </w:rPr>
      </w:pPr>
      <w:r w:rsidRPr="00DA0E6D">
        <w:rPr>
          <w:rFonts w:ascii="Arial" w:hAnsi="Arial" w:cs="Arial"/>
          <w:b/>
          <w:bCs/>
          <w:sz w:val="18"/>
          <w:szCs w:val="18"/>
        </w:rPr>
        <w:t>Source:</w:t>
      </w:r>
      <w:r w:rsidRPr="00DA0E6D">
        <w:rPr>
          <w:rFonts w:ascii="Arial" w:hAnsi="Arial" w:cs="Arial"/>
          <w:bCs/>
          <w:sz w:val="18"/>
          <w:szCs w:val="18"/>
        </w:rPr>
        <w:t xml:space="preserve"> </w:t>
      </w:r>
      <w:smartTag w:uri="urn:schemas-microsoft-com:office:smarttags" w:element="place">
        <w:smartTag w:uri="urn:schemas-microsoft-com:office:smarttags" w:element="State">
          <w:r w:rsidRPr="00DA0E6D">
            <w:rPr>
              <w:rFonts w:ascii="Arial" w:hAnsi="Arial" w:cs="Arial"/>
              <w:bCs/>
              <w:sz w:val="18"/>
              <w:szCs w:val="18"/>
            </w:rPr>
            <w:t>Washington</w:t>
          </w:r>
        </w:smartTag>
      </w:smartTag>
      <w:r w:rsidRPr="00DA0E6D">
        <w:rPr>
          <w:rFonts w:ascii="Arial" w:hAnsi="Arial" w:cs="Arial"/>
          <w:bCs/>
          <w:sz w:val="18"/>
          <w:szCs w:val="18"/>
        </w:rPr>
        <w:t xml:space="preserve"> Vineyard Acreage Report 2006</w:t>
      </w:r>
    </w:p>
    <w:p w:rsidR="00D90F91" w:rsidRPr="00D90F91" w:rsidRDefault="00D90F91" w:rsidP="00EC2FDD">
      <w:pPr>
        <w:tabs>
          <w:tab w:val="left" w:pos="0"/>
        </w:tabs>
        <w:spacing w:line="360" w:lineRule="auto"/>
        <w:rPr>
          <w:rFonts w:ascii="Arial" w:hAnsi="Arial" w:cs="Arial"/>
          <w:bCs/>
          <w:sz w:val="22"/>
          <w:szCs w:val="22"/>
        </w:rPr>
      </w:pPr>
    </w:p>
    <w:p w:rsidR="00BA5855" w:rsidRPr="00DD7FF5" w:rsidRDefault="00DD7FF5" w:rsidP="00EC2FDD">
      <w:pPr>
        <w:pStyle w:val="Default"/>
        <w:spacing w:line="360" w:lineRule="auto"/>
        <w:rPr>
          <w:rFonts w:ascii="Arial" w:hAnsi="Arial" w:cs="Arial"/>
          <w:color w:val="auto"/>
          <w:sz w:val="22"/>
          <w:szCs w:val="22"/>
        </w:rPr>
      </w:pPr>
      <w:smartTag w:uri="urn:schemas-microsoft-com:office:smarttags" w:element="place">
        <w:smartTag w:uri="urn:schemas-microsoft-com:office:smarttags" w:element="PlaceName">
          <w:r w:rsidRPr="00DD7FF5">
            <w:rPr>
              <w:rFonts w:ascii="Arial" w:hAnsi="Arial" w:cs="Arial"/>
              <w:color w:val="auto"/>
              <w:sz w:val="22"/>
              <w:szCs w:val="22"/>
            </w:rPr>
            <w:t>Washington</w:t>
          </w:r>
        </w:smartTag>
        <w:r w:rsidRPr="00DD7FF5">
          <w:rPr>
            <w:rFonts w:ascii="Arial" w:hAnsi="Arial" w:cs="Arial"/>
            <w:color w:val="auto"/>
            <w:sz w:val="22"/>
            <w:szCs w:val="22"/>
          </w:rPr>
          <w:t xml:space="preserve"> </w:t>
        </w:r>
        <w:smartTag w:uri="urn:schemas-microsoft-com:office:smarttags" w:element="PlaceType">
          <w:r w:rsidRPr="00DD7FF5">
            <w:rPr>
              <w:rFonts w:ascii="Arial" w:hAnsi="Arial" w:cs="Arial"/>
              <w:color w:val="auto"/>
              <w:sz w:val="22"/>
              <w:szCs w:val="22"/>
            </w:rPr>
            <w:t>State</w:t>
          </w:r>
        </w:smartTag>
      </w:smartTag>
      <w:r w:rsidRPr="00DD7FF5">
        <w:rPr>
          <w:rFonts w:ascii="Arial" w:hAnsi="Arial" w:cs="Arial"/>
          <w:color w:val="auto"/>
          <w:sz w:val="22"/>
          <w:szCs w:val="22"/>
        </w:rPr>
        <w:t xml:space="preserve">’s Viticultural areas are illustrated above in Figure 1. Horse Heaven Hills, Columbia Gorge, Rattlesnake Hills, Wahluke Slope, and Red Mountain are some of the regions where wine grapes are </w:t>
      </w:r>
      <w:r w:rsidR="0000076F">
        <w:rPr>
          <w:rFonts w:ascii="Arial" w:hAnsi="Arial" w:cs="Arial"/>
          <w:color w:val="auto"/>
          <w:sz w:val="22"/>
          <w:szCs w:val="22"/>
        </w:rPr>
        <w:t xml:space="preserve">also </w:t>
      </w:r>
      <w:r w:rsidRPr="00DD7FF5">
        <w:rPr>
          <w:rFonts w:ascii="Arial" w:hAnsi="Arial" w:cs="Arial"/>
          <w:color w:val="auto"/>
          <w:sz w:val="22"/>
          <w:szCs w:val="22"/>
        </w:rPr>
        <w:t>grown.</w:t>
      </w:r>
    </w:p>
    <w:p w:rsidR="00BA5855" w:rsidRDefault="00BA5855" w:rsidP="00EC2FDD">
      <w:pPr>
        <w:pStyle w:val="Default"/>
        <w:spacing w:line="360" w:lineRule="auto"/>
        <w:rPr>
          <w:rFonts w:ascii="Arial" w:hAnsi="Arial" w:cs="Arial"/>
          <w:b/>
          <w:bCs/>
          <w:sz w:val="22"/>
          <w:szCs w:val="22"/>
        </w:rPr>
      </w:pPr>
    </w:p>
    <w:p w:rsidR="00D90F91" w:rsidRPr="00D90F91" w:rsidRDefault="00D90F91" w:rsidP="00EC2FDD">
      <w:pPr>
        <w:pStyle w:val="Default"/>
        <w:spacing w:line="360" w:lineRule="auto"/>
        <w:rPr>
          <w:rFonts w:ascii="Arial" w:hAnsi="Arial" w:cs="Arial"/>
          <w:sz w:val="22"/>
          <w:szCs w:val="22"/>
        </w:rPr>
      </w:pPr>
      <w:r w:rsidRPr="00D90F91">
        <w:rPr>
          <w:rFonts w:ascii="Arial" w:hAnsi="Arial" w:cs="Arial"/>
          <w:b/>
          <w:bCs/>
          <w:sz w:val="22"/>
          <w:szCs w:val="22"/>
        </w:rPr>
        <w:t>ECONOMIC OUTLOOK</w:t>
      </w:r>
      <w:r w:rsidRPr="00D90F91">
        <w:rPr>
          <w:rFonts w:ascii="Arial" w:hAnsi="Arial" w:cs="Arial"/>
          <w:sz w:val="22"/>
          <w:szCs w:val="22"/>
        </w:rPr>
        <w:t xml:space="preserve"> </w:t>
      </w:r>
    </w:p>
    <w:p w:rsidR="00D90F91" w:rsidRPr="00D90F91" w:rsidRDefault="00D90F91" w:rsidP="00EC2FDD">
      <w:pPr>
        <w:pStyle w:val="Default"/>
        <w:spacing w:line="360" w:lineRule="auto"/>
        <w:rPr>
          <w:rFonts w:ascii="Arial" w:hAnsi="Arial" w:cs="Arial"/>
          <w:b/>
          <w:bCs/>
          <w:sz w:val="22"/>
          <w:szCs w:val="22"/>
        </w:rPr>
      </w:pPr>
    </w:p>
    <w:p w:rsidR="00D90F91" w:rsidRPr="00D90F91" w:rsidRDefault="00D90F91" w:rsidP="00EC2FDD">
      <w:pPr>
        <w:pStyle w:val="Default"/>
        <w:spacing w:line="360" w:lineRule="auto"/>
        <w:rPr>
          <w:rFonts w:ascii="Arial" w:hAnsi="Arial" w:cs="Arial"/>
          <w:sz w:val="22"/>
          <w:szCs w:val="22"/>
        </w:rPr>
      </w:pPr>
      <w:r w:rsidRPr="00D90F91">
        <w:rPr>
          <w:rFonts w:ascii="Arial" w:hAnsi="Arial" w:cs="Arial"/>
          <w:b/>
          <w:bCs/>
          <w:sz w:val="22"/>
          <w:szCs w:val="22"/>
        </w:rPr>
        <w:t>Domestic versus International</w:t>
      </w:r>
    </w:p>
    <w:p w:rsidR="00D90F91" w:rsidRPr="00D90F91" w:rsidRDefault="00D90F91" w:rsidP="00EC2FDD">
      <w:pPr>
        <w:pStyle w:val="Default"/>
        <w:spacing w:line="360" w:lineRule="auto"/>
        <w:rPr>
          <w:rFonts w:ascii="Arial" w:hAnsi="Arial" w:cs="Arial"/>
          <w:sz w:val="22"/>
          <w:szCs w:val="22"/>
        </w:rPr>
      </w:pPr>
    </w:p>
    <w:p w:rsidR="00D90F91" w:rsidRPr="00D90F91" w:rsidRDefault="00905C37" w:rsidP="00EC2FDD">
      <w:pPr>
        <w:autoSpaceDE w:val="0"/>
        <w:autoSpaceDN w:val="0"/>
        <w:adjustRightInd w:val="0"/>
        <w:spacing w:line="360" w:lineRule="auto"/>
        <w:rPr>
          <w:rFonts w:ascii="Arial" w:hAnsi="Arial" w:cs="Arial"/>
          <w:sz w:val="22"/>
          <w:szCs w:val="22"/>
        </w:rPr>
      </w:pPr>
      <w:r>
        <w:rPr>
          <w:rFonts w:ascii="Arial" w:hAnsi="Arial" w:cs="Arial"/>
          <w:sz w:val="22"/>
          <w:szCs w:val="22"/>
        </w:rPr>
        <w:t xml:space="preserve">Throughout the </w:t>
      </w:r>
      <w:r w:rsidR="00D90F91" w:rsidRPr="00D90F91">
        <w:rPr>
          <w:rFonts w:ascii="Arial" w:hAnsi="Arial" w:cs="Arial"/>
          <w:sz w:val="22"/>
          <w:szCs w:val="22"/>
        </w:rPr>
        <w:t>1970</w:t>
      </w:r>
      <w:r w:rsidR="00405C61">
        <w:rPr>
          <w:rFonts w:ascii="Arial" w:hAnsi="Arial" w:cs="Arial"/>
          <w:sz w:val="22"/>
          <w:szCs w:val="22"/>
        </w:rPr>
        <w:t>’</w:t>
      </w:r>
      <w:r w:rsidR="00D90F91" w:rsidRPr="00D90F91">
        <w:rPr>
          <w:rFonts w:ascii="Arial" w:hAnsi="Arial" w:cs="Arial"/>
          <w:sz w:val="22"/>
          <w:szCs w:val="22"/>
        </w:rPr>
        <w:t>s and 80</w:t>
      </w:r>
      <w:r w:rsidR="00405C61">
        <w:rPr>
          <w:rFonts w:ascii="Arial" w:hAnsi="Arial" w:cs="Arial"/>
          <w:sz w:val="22"/>
          <w:szCs w:val="22"/>
        </w:rPr>
        <w:t>’</w:t>
      </w:r>
      <w:r w:rsidR="00D90F91" w:rsidRPr="00D90F91">
        <w:rPr>
          <w:rFonts w:ascii="Arial" w:hAnsi="Arial" w:cs="Arial"/>
          <w:sz w:val="22"/>
          <w:szCs w:val="22"/>
        </w:rPr>
        <w:t>s</w:t>
      </w:r>
      <w:r>
        <w:rPr>
          <w:rFonts w:ascii="Arial" w:hAnsi="Arial" w:cs="Arial"/>
          <w:sz w:val="22"/>
          <w:szCs w:val="22"/>
        </w:rPr>
        <w:t>,</w:t>
      </w:r>
      <w:r w:rsidR="00D90F91" w:rsidRPr="00D90F91">
        <w:rPr>
          <w:rFonts w:ascii="Arial" w:hAnsi="Arial" w:cs="Arial"/>
          <w:sz w:val="22"/>
          <w:szCs w:val="22"/>
        </w:rPr>
        <w:t xml:space="preserve"> wine consumption in</w:t>
      </w:r>
      <w:r>
        <w:rPr>
          <w:rFonts w:ascii="Arial" w:hAnsi="Arial" w:cs="Arial"/>
          <w:sz w:val="22"/>
          <w:szCs w:val="22"/>
        </w:rPr>
        <w:t xml:space="preserve"> the</w:t>
      </w:r>
      <w:r w:rsidR="00D90F91" w:rsidRPr="00D90F91">
        <w:rPr>
          <w:rFonts w:ascii="Arial" w:hAnsi="Arial" w:cs="Arial"/>
          <w:sz w:val="22"/>
          <w:szCs w:val="22"/>
        </w:rPr>
        <w:t xml:space="preserve"> </w:t>
      </w:r>
      <w:smartTag w:uri="urn:schemas-microsoft-com:office:smarttags" w:element="place">
        <w:smartTag w:uri="urn:schemas-microsoft-com:office:smarttags" w:element="country-region">
          <w:r w:rsidR="00405C61">
            <w:rPr>
              <w:rFonts w:ascii="Arial" w:hAnsi="Arial" w:cs="Arial"/>
              <w:sz w:val="22"/>
              <w:szCs w:val="22"/>
            </w:rPr>
            <w:t>US</w:t>
          </w:r>
        </w:smartTag>
      </w:smartTag>
      <w:r w:rsidR="00D90F91" w:rsidRPr="00D90F91">
        <w:rPr>
          <w:rFonts w:ascii="Arial" w:hAnsi="Arial" w:cs="Arial"/>
          <w:sz w:val="22"/>
          <w:szCs w:val="22"/>
        </w:rPr>
        <w:t xml:space="preserve"> increased, while in the 1990</w:t>
      </w:r>
      <w:r w:rsidR="00405C61">
        <w:rPr>
          <w:rFonts w:ascii="Arial" w:hAnsi="Arial" w:cs="Arial"/>
          <w:sz w:val="22"/>
          <w:szCs w:val="22"/>
        </w:rPr>
        <w:t>’</w:t>
      </w:r>
      <w:r w:rsidR="00D90F91" w:rsidRPr="00D90F91">
        <w:rPr>
          <w:rFonts w:ascii="Arial" w:hAnsi="Arial" w:cs="Arial"/>
          <w:sz w:val="22"/>
          <w:szCs w:val="22"/>
        </w:rPr>
        <w:t>s it decreased</w:t>
      </w:r>
      <w:r>
        <w:rPr>
          <w:rFonts w:ascii="Arial" w:hAnsi="Arial" w:cs="Arial"/>
          <w:sz w:val="22"/>
          <w:szCs w:val="22"/>
        </w:rPr>
        <w:t xml:space="preserve"> slightly</w:t>
      </w:r>
      <w:r w:rsidR="00D90F91" w:rsidRPr="00D90F91">
        <w:rPr>
          <w:rFonts w:ascii="Arial" w:hAnsi="Arial" w:cs="Arial"/>
          <w:sz w:val="22"/>
          <w:szCs w:val="22"/>
        </w:rPr>
        <w:t xml:space="preserve">. Per capita consumption dropped from 2.3 gallons to 1.7 gallons from 1989 to 1995. In 2000, per capita consumption was 2 gallons [5]. As of 2005, </w:t>
      </w:r>
      <w:r w:rsidR="00FA3842">
        <w:rPr>
          <w:rFonts w:ascii="Arial" w:hAnsi="Arial" w:cs="Arial"/>
          <w:sz w:val="22"/>
          <w:szCs w:val="22"/>
        </w:rPr>
        <w:t>t</w:t>
      </w:r>
      <w:r w:rsidR="00405C61">
        <w:rPr>
          <w:rFonts w:ascii="Arial" w:hAnsi="Arial" w:cs="Arial"/>
          <w:sz w:val="22"/>
          <w:szCs w:val="22"/>
        </w:rPr>
        <w:t xml:space="preserve">he </w:t>
      </w:r>
      <w:smartTag w:uri="urn:schemas-microsoft-com:office:smarttags" w:element="country-region">
        <w:r w:rsidR="00405C61">
          <w:rPr>
            <w:rFonts w:ascii="Arial" w:hAnsi="Arial" w:cs="Arial"/>
            <w:sz w:val="22"/>
            <w:szCs w:val="22"/>
          </w:rPr>
          <w:t>US</w:t>
        </w:r>
      </w:smartTag>
      <w:r w:rsidR="00D90F91" w:rsidRPr="00D90F91">
        <w:rPr>
          <w:rFonts w:ascii="Arial" w:hAnsi="Arial" w:cs="Arial"/>
          <w:sz w:val="22"/>
          <w:szCs w:val="22"/>
        </w:rPr>
        <w:t xml:space="preserve"> ranked third in the world </w:t>
      </w:r>
      <w:r w:rsidR="00405C61">
        <w:rPr>
          <w:rFonts w:ascii="Arial" w:hAnsi="Arial" w:cs="Arial"/>
          <w:sz w:val="22"/>
          <w:szCs w:val="22"/>
        </w:rPr>
        <w:t xml:space="preserve">in </w:t>
      </w:r>
      <w:r w:rsidR="00D90F91" w:rsidRPr="00D90F91">
        <w:rPr>
          <w:rFonts w:ascii="Arial" w:hAnsi="Arial" w:cs="Arial"/>
          <w:sz w:val="22"/>
          <w:szCs w:val="22"/>
        </w:rPr>
        <w:t xml:space="preserve">wine consumption after </w:t>
      </w:r>
      <w:smartTag w:uri="urn:schemas-microsoft-com:office:smarttags" w:element="country-region">
        <w:r w:rsidR="00D90F91" w:rsidRPr="00D90F91">
          <w:rPr>
            <w:rFonts w:ascii="Arial" w:hAnsi="Arial" w:cs="Arial"/>
            <w:sz w:val="22"/>
            <w:szCs w:val="22"/>
          </w:rPr>
          <w:t>France</w:t>
        </w:r>
      </w:smartTag>
      <w:r w:rsidR="00D90F91" w:rsidRPr="00D90F91">
        <w:rPr>
          <w:rFonts w:ascii="Arial" w:hAnsi="Arial" w:cs="Arial"/>
          <w:sz w:val="22"/>
          <w:szCs w:val="22"/>
        </w:rPr>
        <w:t xml:space="preserve"> and </w:t>
      </w:r>
      <w:smartTag w:uri="urn:schemas-microsoft-com:office:smarttags" w:element="country-region">
        <w:r w:rsidR="00D90F91" w:rsidRPr="00D90F91">
          <w:rPr>
            <w:rFonts w:ascii="Arial" w:hAnsi="Arial" w:cs="Arial"/>
            <w:sz w:val="22"/>
            <w:szCs w:val="22"/>
          </w:rPr>
          <w:t>Italy</w:t>
        </w:r>
      </w:smartTag>
      <w:r w:rsidR="00D90F91" w:rsidRPr="00D90F91">
        <w:rPr>
          <w:rFonts w:ascii="Arial" w:hAnsi="Arial" w:cs="Arial"/>
          <w:sz w:val="22"/>
          <w:szCs w:val="22"/>
        </w:rPr>
        <w:t xml:space="preserve"> and ranked fourth in the world </w:t>
      </w:r>
      <w:r w:rsidR="00405C61">
        <w:rPr>
          <w:rFonts w:ascii="Arial" w:hAnsi="Arial" w:cs="Arial"/>
          <w:sz w:val="22"/>
          <w:szCs w:val="22"/>
        </w:rPr>
        <w:t xml:space="preserve">in </w:t>
      </w:r>
      <w:r w:rsidR="00D90F91" w:rsidRPr="00D90F91">
        <w:rPr>
          <w:rFonts w:ascii="Arial" w:hAnsi="Arial" w:cs="Arial"/>
          <w:sz w:val="22"/>
          <w:szCs w:val="22"/>
        </w:rPr>
        <w:t xml:space="preserve">wine production after </w:t>
      </w:r>
      <w:smartTag w:uri="urn:schemas-microsoft-com:office:smarttags" w:element="country-region">
        <w:r w:rsidR="00D90F91" w:rsidRPr="00D90F91">
          <w:rPr>
            <w:rFonts w:ascii="Arial" w:hAnsi="Arial" w:cs="Arial"/>
            <w:sz w:val="22"/>
            <w:szCs w:val="22"/>
          </w:rPr>
          <w:t>France</w:t>
        </w:r>
      </w:smartTag>
      <w:r w:rsidR="00D90F91" w:rsidRPr="00D90F91">
        <w:rPr>
          <w:rFonts w:ascii="Arial" w:hAnsi="Arial" w:cs="Arial"/>
          <w:sz w:val="22"/>
          <w:szCs w:val="22"/>
        </w:rPr>
        <w:t xml:space="preserve">, </w:t>
      </w:r>
      <w:r w:rsidR="00543064" w:rsidRPr="00D90F91">
        <w:rPr>
          <w:rFonts w:ascii="Arial" w:hAnsi="Arial" w:cs="Arial"/>
          <w:sz w:val="22"/>
          <w:szCs w:val="22"/>
        </w:rPr>
        <w:t>Italy,</w:t>
      </w:r>
      <w:r w:rsidR="00D90F91" w:rsidRPr="00D90F91">
        <w:rPr>
          <w:rFonts w:ascii="Arial" w:hAnsi="Arial" w:cs="Arial"/>
          <w:sz w:val="22"/>
          <w:szCs w:val="22"/>
        </w:rPr>
        <w:t xml:space="preserve"> and </w:t>
      </w:r>
      <w:smartTag w:uri="urn:schemas-microsoft-com:office:smarttags" w:element="place">
        <w:smartTag w:uri="urn:schemas-microsoft-com:office:smarttags" w:element="country-region">
          <w:r w:rsidR="00D90F91" w:rsidRPr="00D90F91">
            <w:rPr>
              <w:rFonts w:ascii="Arial" w:hAnsi="Arial" w:cs="Arial"/>
              <w:sz w:val="22"/>
              <w:szCs w:val="22"/>
            </w:rPr>
            <w:t>Spain</w:t>
          </w:r>
        </w:smartTag>
      </w:smartTag>
      <w:r w:rsidR="00D90F91" w:rsidRPr="00D90F91">
        <w:rPr>
          <w:rFonts w:ascii="Arial" w:hAnsi="Arial" w:cs="Arial"/>
          <w:sz w:val="22"/>
          <w:szCs w:val="22"/>
        </w:rPr>
        <w:t xml:space="preserve"> [6]. According </w:t>
      </w:r>
      <w:r w:rsidR="00D90F91" w:rsidRPr="00D90F91">
        <w:rPr>
          <w:rFonts w:ascii="Arial" w:hAnsi="Arial" w:cs="Arial"/>
          <w:sz w:val="22"/>
          <w:szCs w:val="22"/>
        </w:rPr>
        <w:lastRenderedPageBreak/>
        <w:t xml:space="preserve">to the Wine Institute, </w:t>
      </w:r>
      <w:r w:rsidR="00FA3842">
        <w:rPr>
          <w:rFonts w:ascii="Arial" w:hAnsi="Arial" w:cs="Arial"/>
          <w:sz w:val="22"/>
          <w:szCs w:val="22"/>
        </w:rPr>
        <w:t>t</w:t>
      </w:r>
      <w:r w:rsidR="00405C61">
        <w:rPr>
          <w:rFonts w:ascii="Arial" w:hAnsi="Arial" w:cs="Arial"/>
          <w:sz w:val="22"/>
          <w:szCs w:val="22"/>
        </w:rPr>
        <w:t>he US</w:t>
      </w:r>
      <w:r w:rsidR="00D90F91" w:rsidRPr="00D90F91">
        <w:rPr>
          <w:rFonts w:ascii="Arial" w:hAnsi="Arial" w:cs="Arial"/>
          <w:sz w:val="22"/>
          <w:szCs w:val="22"/>
        </w:rPr>
        <w:t xml:space="preserve"> and Canada are the only two markets in which the demand for wine priced above $5 per 750ml bottle has been growing [1].</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autoSpaceDE w:val="0"/>
        <w:autoSpaceDN w:val="0"/>
        <w:adjustRightInd w:val="0"/>
        <w:spacing w:line="360" w:lineRule="auto"/>
        <w:rPr>
          <w:rFonts w:ascii="Arial" w:hAnsi="Arial" w:cs="Arial"/>
          <w:sz w:val="22"/>
          <w:szCs w:val="22"/>
        </w:rPr>
      </w:pPr>
      <w:r w:rsidRPr="00D90F91">
        <w:rPr>
          <w:rFonts w:ascii="Arial" w:hAnsi="Arial" w:cs="Arial"/>
          <w:sz w:val="22"/>
          <w:szCs w:val="22"/>
        </w:rPr>
        <w:t xml:space="preserve">Consumer interest in wine </w:t>
      </w:r>
      <w:r w:rsidR="00905C37">
        <w:rPr>
          <w:rFonts w:ascii="Arial" w:hAnsi="Arial" w:cs="Arial"/>
          <w:sz w:val="22"/>
          <w:szCs w:val="22"/>
        </w:rPr>
        <w:t xml:space="preserve">has </w:t>
      </w:r>
      <w:r w:rsidRPr="00D90F91">
        <w:rPr>
          <w:rFonts w:ascii="Arial" w:hAnsi="Arial" w:cs="Arial"/>
          <w:sz w:val="22"/>
          <w:szCs w:val="22"/>
        </w:rPr>
        <w:t xml:space="preserve">led to an increase in the </w:t>
      </w:r>
      <w:r w:rsidR="00905C37">
        <w:rPr>
          <w:rFonts w:ascii="Arial" w:hAnsi="Arial" w:cs="Arial"/>
          <w:sz w:val="22"/>
          <w:szCs w:val="22"/>
        </w:rPr>
        <w:t xml:space="preserve">number of </w:t>
      </w:r>
      <w:r w:rsidRPr="00D90F91">
        <w:rPr>
          <w:rFonts w:ascii="Arial" w:hAnsi="Arial" w:cs="Arial"/>
          <w:sz w:val="22"/>
          <w:szCs w:val="22"/>
        </w:rPr>
        <w:t xml:space="preserve">labels. Most of the imported wine </w:t>
      </w:r>
      <w:r w:rsidR="00905C37">
        <w:rPr>
          <w:rFonts w:ascii="Arial" w:hAnsi="Arial" w:cs="Arial"/>
          <w:sz w:val="22"/>
          <w:szCs w:val="22"/>
        </w:rPr>
        <w:t>competes</w:t>
      </w:r>
      <w:r w:rsidRPr="00D90F91">
        <w:rPr>
          <w:rFonts w:ascii="Arial" w:hAnsi="Arial" w:cs="Arial"/>
          <w:sz w:val="22"/>
          <w:szCs w:val="22"/>
        </w:rPr>
        <w:t xml:space="preserve"> at the lower end of the </w:t>
      </w:r>
      <w:r w:rsidR="00905C37">
        <w:rPr>
          <w:rFonts w:ascii="Arial" w:hAnsi="Arial" w:cs="Arial"/>
          <w:sz w:val="22"/>
          <w:szCs w:val="22"/>
        </w:rPr>
        <w:t>quality spectrum</w:t>
      </w:r>
      <w:r w:rsidRPr="00D90F91">
        <w:rPr>
          <w:rFonts w:ascii="Arial" w:hAnsi="Arial" w:cs="Arial"/>
          <w:sz w:val="22"/>
          <w:szCs w:val="22"/>
        </w:rPr>
        <w:t xml:space="preserve"> with </w:t>
      </w:r>
      <w:r w:rsidR="00905C37">
        <w:rPr>
          <w:rFonts w:ascii="Arial" w:hAnsi="Arial" w:cs="Arial"/>
          <w:sz w:val="22"/>
          <w:szCs w:val="22"/>
        </w:rPr>
        <w:t>bottles selling around</w:t>
      </w:r>
      <w:r w:rsidRPr="00D90F91">
        <w:rPr>
          <w:rFonts w:ascii="Arial" w:hAnsi="Arial" w:cs="Arial"/>
          <w:sz w:val="22"/>
          <w:szCs w:val="22"/>
        </w:rPr>
        <w:t xml:space="preserve"> $10 to $15. </w:t>
      </w:r>
      <w:r w:rsidR="00905C37">
        <w:rPr>
          <w:rFonts w:ascii="Arial" w:hAnsi="Arial" w:cs="Arial"/>
          <w:sz w:val="22"/>
          <w:szCs w:val="22"/>
        </w:rPr>
        <w:t xml:space="preserve"> However, t</w:t>
      </w:r>
      <w:r w:rsidRPr="00D90F91">
        <w:rPr>
          <w:rFonts w:ascii="Arial" w:hAnsi="Arial" w:cs="Arial"/>
          <w:sz w:val="22"/>
          <w:szCs w:val="22"/>
        </w:rPr>
        <w:t xml:space="preserve">he average market price </w:t>
      </w:r>
      <w:r w:rsidR="00905C37">
        <w:rPr>
          <w:rFonts w:ascii="Arial" w:hAnsi="Arial" w:cs="Arial"/>
          <w:sz w:val="22"/>
          <w:szCs w:val="22"/>
        </w:rPr>
        <w:t xml:space="preserve">for all wine </w:t>
      </w:r>
      <w:r w:rsidRPr="00D90F91">
        <w:rPr>
          <w:rFonts w:ascii="Arial" w:hAnsi="Arial" w:cs="Arial"/>
          <w:sz w:val="22"/>
          <w:szCs w:val="22"/>
        </w:rPr>
        <w:t>is between $15 and $20 and is</w:t>
      </w:r>
      <w:r w:rsidR="006B49DC">
        <w:rPr>
          <w:rFonts w:ascii="Arial" w:hAnsi="Arial" w:cs="Arial"/>
          <w:sz w:val="22"/>
          <w:szCs w:val="22"/>
        </w:rPr>
        <w:t xml:space="preserve"> increasing</w:t>
      </w:r>
      <w:r w:rsidRPr="00D90F91">
        <w:rPr>
          <w:rFonts w:ascii="Arial" w:hAnsi="Arial" w:cs="Arial"/>
          <w:sz w:val="22"/>
          <w:szCs w:val="22"/>
        </w:rPr>
        <w:t xml:space="preserve"> [2].</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autoSpaceDE w:val="0"/>
        <w:autoSpaceDN w:val="0"/>
        <w:adjustRightInd w:val="0"/>
        <w:spacing w:line="360" w:lineRule="auto"/>
        <w:rPr>
          <w:rFonts w:ascii="Arial" w:hAnsi="Arial" w:cs="Arial"/>
          <w:sz w:val="22"/>
          <w:szCs w:val="22"/>
        </w:rPr>
      </w:pPr>
      <w:r w:rsidRPr="00D90F91">
        <w:rPr>
          <w:rFonts w:ascii="Arial" w:hAnsi="Arial" w:cs="Arial"/>
          <w:sz w:val="22"/>
          <w:szCs w:val="22"/>
        </w:rPr>
        <w:t xml:space="preserve">The share of </w:t>
      </w:r>
      <w:r w:rsidR="00FA3842">
        <w:rPr>
          <w:rFonts w:ascii="Arial" w:hAnsi="Arial" w:cs="Arial"/>
          <w:sz w:val="22"/>
          <w:szCs w:val="22"/>
        </w:rPr>
        <w:t>US</w:t>
      </w:r>
      <w:r w:rsidRPr="00D90F91">
        <w:rPr>
          <w:rFonts w:ascii="Arial" w:hAnsi="Arial" w:cs="Arial"/>
          <w:sz w:val="22"/>
          <w:szCs w:val="22"/>
        </w:rPr>
        <w:t xml:space="preserve"> made wine in </w:t>
      </w:r>
      <w:r w:rsidR="006B49DC">
        <w:rPr>
          <w:rFonts w:ascii="Arial" w:hAnsi="Arial" w:cs="Arial"/>
          <w:sz w:val="22"/>
          <w:szCs w:val="22"/>
        </w:rPr>
        <w:t>the domestic</w:t>
      </w:r>
      <w:r w:rsidRPr="00D90F91">
        <w:rPr>
          <w:rFonts w:ascii="Arial" w:hAnsi="Arial" w:cs="Arial"/>
          <w:sz w:val="22"/>
          <w:szCs w:val="22"/>
        </w:rPr>
        <w:t xml:space="preserve"> market decreased from 81.6 </w:t>
      </w:r>
      <w:r w:rsidR="00C6114F">
        <w:rPr>
          <w:rFonts w:ascii="Arial" w:hAnsi="Arial" w:cs="Arial"/>
          <w:sz w:val="22"/>
          <w:szCs w:val="22"/>
        </w:rPr>
        <w:t>percent</w:t>
      </w:r>
      <w:r w:rsidRPr="00D90F91">
        <w:rPr>
          <w:rFonts w:ascii="Arial" w:hAnsi="Arial" w:cs="Arial"/>
          <w:sz w:val="22"/>
          <w:szCs w:val="22"/>
        </w:rPr>
        <w:t xml:space="preserve"> in 1998 to 73</w:t>
      </w:r>
      <w:r w:rsidR="00C6114F">
        <w:rPr>
          <w:rFonts w:ascii="Arial" w:hAnsi="Arial" w:cs="Arial"/>
          <w:sz w:val="22"/>
          <w:szCs w:val="22"/>
        </w:rPr>
        <w:t xml:space="preserve"> percent</w:t>
      </w:r>
      <w:r w:rsidRPr="00D90F91">
        <w:rPr>
          <w:rFonts w:ascii="Arial" w:hAnsi="Arial" w:cs="Arial"/>
          <w:sz w:val="22"/>
          <w:szCs w:val="22"/>
        </w:rPr>
        <w:t xml:space="preserve"> in 2005. Imports to </w:t>
      </w:r>
      <w:r w:rsidR="00FA3842">
        <w:rPr>
          <w:rFonts w:ascii="Arial" w:hAnsi="Arial" w:cs="Arial"/>
          <w:sz w:val="22"/>
          <w:szCs w:val="22"/>
        </w:rPr>
        <w:t xml:space="preserve">the </w:t>
      </w:r>
      <w:smartTag w:uri="urn:schemas-microsoft-com:office:smarttags" w:element="place">
        <w:smartTag w:uri="urn:schemas-microsoft-com:office:smarttags" w:element="country-region">
          <w:r w:rsidR="00FA3842">
            <w:rPr>
              <w:rFonts w:ascii="Arial" w:hAnsi="Arial" w:cs="Arial"/>
              <w:sz w:val="22"/>
              <w:szCs w:val="22"/>
            </w:rPr>
            <w:t>US</w:t>
          </w:r>
        </w:smartTag>
      </w:smartTag>
      <w:r w:rsidRPr="00D90F91">
        <w:rPr>
          <w:rFonts w:ascii="Arial" w:hAnsi="Arial" w:cs="Arial"/>
          <w:sz w:val="22"/>
          <w:szCs w:val="22"/>
        </w:rPr>
        <w:t xml:space="preserve"> increased with a focus on the under $10 per bottle </w:t>
      </w:r>
      <w:r w:rsidR="00FA3842">
        <w:rPr>
          <w:rFonts w:ascii="Arial" w:hAnsi="Arial" w:cs="Arial"/>
          <w:sz w:val="22"/>
          <w:szCs w:val="22"/>
        </w:rPr>
        <w:t>market</w:t>
      </w:r>
      <w:r w:rsidRPr="00D90F91">
        <w:rPr>
          <w:rFonts w:ascii="Arial" w:hAnsi="Arial" w:cs="Arial"/>
          <w:sz w:val="22"/>
          <w:szCs w:val="22"/>
        </w:rPr>
        <w:t>. As of 2005, imports represented more than 27</w:t>
      </w:r>
      <w:r w:rsidR="00C6114F">
        <w:rPr>
          <w:rFonts w:ascii="Arial" w:hAnsi="Arial" w:cs="Arial"/>
          <w:sz w:val="22"/>
          <w:szCs w:val="22"/>
        </w:rPr>
        <w:t xml:space="preserve"> percent</w:t>
      </w:r>
      <w:r w:rsidRPr="00D90F91">
        <w:rPr>
          <w:rFonts w:ascii="Arial" w:hAnsi="Arial" w:cs="Arial"/>
          <w:sz w:val="22"/>
          <w:szCs w:val="22"/>
        </w:rPr>
        <w:t xml:space="preserve"> of the wine consumption in </w:t>
      </w:r>
      <w:r w:rsidR="00FA3842">
        <w:rPr>
          <w:rFonts w:ascii="Arial" w:hAnsi="Arial" w:cs="Arial"/>
          <w:sz w:val="22"/>
          <w:szCs w:val="22"/>
        </w:rPr>
        <w:t xml:space="preserve">the </w:t>
      </w:r>
      <w:smartTag w:uri="urn:schemas-microsoft-com:office:smarttags" w:element="place">
        <w:smartTag w:uri="urn:schemas-microsoft-com:office:smarttags" w:element="country-region">
          <w:r w:rsidR="00FA3842">
            <w:rPr>
              <w:rFonts w:ascii="Arial" w:hAnsi="Arial" w:cs="Arial"/>
              <w:sz w:val="22"/>
              <w:szCs w:val="22"/>
            </w:rPr>
            <w:t>US</w:t>
          </w:r>
        </w:smartTag>
      </w:smartTag>
      <w:r w:rsidR="00FA3842">
        <w:rPr>
          <w:rFonts w:ascii="Arial" w:hAnsi="Arial" w:cs="Arial"/>
          <w:sz w:val="22"/>
          <w:szCs w:val="22"/>
        </w:rPr>
        <w:t>.</w:t>
      </w:r>
      <w:r w:rsidRPr="00D90F91">
        <w:rPr>
          <w:rFonts w:ascii="Arial" w:hAnsi="Arial" w:cs="Arial"/>
          <w:sz w:val="22"/>
          <w:szCs w:val="22"/>
        </w:rPr>
        <w:t xml:space="preserve"> Leading importers are </w:t>
      </w:r>
      <w:smartTag w:uri="urn:schemas-microsoft-com:office:smarttags" w:element="country-region">
        <w:r w:rsidRPr="00D90F91">
          <w:rPr>
            <w:rFonts w:ascii="Arial" w:hAnsi="Arial" w:cs="Arial"/>
            <w:sz w:val="22"/>
            <w:szCs w:val="22"/>
          </w:rPr>
          <w:t>Australia</w:t>
        </w:r>
      </w:smartTag>
      <w:r w:rsidRPr="00D90F91">
        <w:rPr>
          <w:rFonts w:ascii="Arial" w:hAnsi="Arial" w:cs="Arial"/>
          <w:sz w:val="22"/>
          <w:szCs w:val="22"/>
        </w:rPr>
        <w:t xml:space="preserve">, </w:t>
      </w:r>
      <w:r w:rsidR="00543064" w:rsidRPr="00D90F91">
        <w:rPr>
          <w:rFonts w:ascii="Arial" w:hAnsi="Arial" w:cs="Arial"/>
          <w:sz w:val="22"/>
          <w:szCs w:val="22"/>
        </w:rPr>
        <w:t>Italy,</w:t>
      </w:r>
      <w:r w:rsidRPr="00D90F91">
        <w:rPr>
          <w:rFonts w:ascii="Arial" w:hAnsi="Arial" w:cs="Arial"/>
          <w:sz w:val="22"/>
          <w:szCs w:val="22"/>
        </w:rPr>
        <w:t xml:space="preserve"> and </w:t>
      </w:r>
      <w:smartTag w:uri="urn:schemas-microsoft-com:office:smarttags" w:element="country-region">
        <w:smartTag w:uri="urn:schemas-microsoft-com:office:smarttags" w:element="place">
          <w:r w:rsidRPr="00D90F91">
            <w:rPr>
              <w:rFonts w:ascii="Arial" w:hAnsi="Arial" w:cs="Arial"/>
              <w:sz w:val="22"/>
              <w:szCs w:val="22"/>
            </w:rPr>
            <w:t>France</w:t>
          </w:r>
        </w:smartTag>
      </w:smartTag>
      <w:r w:rsidRPr="00D90F91">
        <w:rPr>
          <w:rFonts w:ascii="Arial" w:hAnsi="Arial" w:cs="Arial"/>
          <w:sz w:val="22"/>
          <w:szCs w:val="22"/>
        </w:rPr>
        <w:t>.</w:t>
      </w:r>
      <w:r w:rsidR="006B49DC">
        <w:rPr>
          <w:rFonts w:ascii="Arial" w:hAnsi="Arial" w:cs="Arial"/>
          <w:sz w:val="22"/>
          <w:szCs w:val="22"/>
        </w:rPr>
        <w:t xml:space="preserve"> The countries with the f</w:t>
      </w:r>
      <w:r w:rsidRPr="00D90F91">
        <w:rPr>
          <w:rFonts w:ascii="Arial" w:hAnsi="Arial" w:cs="Arial"/>
          <w:sz w:val="22"/>
          <w:szCs w:val="22"/>
        </w:rPr>
        <w:t xml:space="preserve">astest growing </w:t>
      </w:r>
      <w:r w:rsidR="006B49DC">
        <w:rPr>
          <w:rFonts w:ascii="Arial" w:hAnsi="Arial" w:cs="Arial"/>
          <w:sz w:val="22"/>
          <w:szCs w:val="22"/>
        </w:rPr>
        <w:t xml:space="preserve">exports to the </w:t>
      </w:r>
      <w:smartTag w:uri="urn:schemas-microsoft-com:office:smarttags" w:element="country-region">
        <w:r w:rsidR="00FA3842">
          <w:rPr>
            <w:rFonts w:ascii="Arial" w:hAnsi="Arial" w:cs="Arial"/>
            <w:sz w:val="22"/>
            <w:szCs w:val="22"/>
          </w:rPr>
          <w:t>US</w:t>
        </w:r>
      </w:smartTag>
      <w:r w:rsidR="006B49DC">
        <w:rPr>
          <w:rFonts w:ascii="Arial" w:hAnsi="Arial" w:cs="Arial"/>
          <w:sz w:val="22"/>
          <w:szCs w:val="22"/>
        </w:rPr>
        <w:t xml:space="preserve"> </w:t>
      </w:r>
      <w:r w:rsidRPr="00D90F91">
        <w:rPr>
          <w:rFonts w:ascii="Arial" w:hAnsi="Arial" w:cs="Arial"/>
          <w:sz w:val="22"/>
          <w:szCs w:val="22"/>
        </w:rPr>
        <w:t xml:space="preserve">are </w:t>
      </w:r>
      <w:smartTag w:uri="urn:schemas-microsoft-com:office:smarttags" w:element="country-region">
        <w:r w:rsidRPr="00D90F91">
          <w:rPr>
            <w:rFonts w:ascii="Arial" w:hAnsi="Arial" w:cs="Arial"/>
            <w:sz w:val="22"/>
            <w:szCs w:val="22"/>
          </w:rPr>
          <w:t>New Zealand</w:t>
        </w:r>
      </w:smartTag>
      <w:r w:rsidRPr="00D90F91">
        <w:rPr>
          <w:rFonts w:ascii="Arial" w:hAnsi="Arial" w:cs="Arial"/>
          <w:sz w:val="22"/>
          <w:szCs w:val="22"/>
        </w:rPr>
        <w:t xml:space="preserve"> and </w:t>
      </w:r>
      <w:smartTag w:uri="urn:schemas-microsoft-com:office:smarttags" w:element="place">
        <w:smartTag w:uri="urn:schemas-microsoft-com:office:smarttags" w:element="country-region">
          <w:r w:rsidRPr="00D90F91">
            <w:rPr>
              <w:rFonts w:ascii="Arial" w:hAnsi="Arial" w:cs="Arial"/>
              <w:sz w:val="22"/>
              <w:szCs w:val="22"/>
            </w:rPr>
            <w:t>South Africa</w:t>
          </w:r>
        </w:smartTag>
      </w:smartTag>
      <w:r w:rsidRPr="00D90F91">
        <w:rPr>
          <w:rFonts w:ascii="Arial" w:hAnsi="Arial" w:cs="Arial"/>
          <w:sz w:val="22"/>
          <w:szCs w:val="22"/>
        </w:rPr>
        <w:t xml:space="preserve">. </w:t>
      </w:r>
      <w:r w:rsidR="006B49DC">
        <w:rPr>
          <w:rFonts w:ascii="Arial" w:hAnsi="Arial" w:cs="Arial"/>
          <w:sz w:val="22"/>
          <w:szCs w:val="22"/>
        </w:rPr>
        <w:t xml:space="preserve"> </w:t>
      </w:r>
      <w:r w:rsidRPr="00D90F91">
        <w:rPr>
          <w:rFonts w:ascii="Arial" w:hAnsi="Arial" w:cs="Arial"/>
          <w:sz w:val="22"/>
          <w:szCs w:val="22"/>
        </w:rPr>
        <w:t xml:space="preserve">Aggressive marketing campaigns by the major exporters penetrated the growing </w:t>
      </w:r>
      <w:smartTag w:uri="urn:schemas-microsoft-com:office:smarttags" w:element="place">
        <w:smartTag w:uri="urn:schemas-microsoft-com:office:smarttags" w:element="country-region">
          <w:r w:rsidR="00FA3842">
            <w:rPr>
              <w:rFonts w:ascii="Arial" w:hAnsi="Arial" w:cs="Arial"/>
              <w:sz w:val="22"/>
              <w:szCs w:val="22"/>
            </w:rPr>
            <w:t>US</w:t>
          </w:r>
        </w:smartTag>
      </w:smartTag>
      <w:r w:rsidRPr="00D90F91">
        <w:rPr>
          <w:rFonts w:ascii="Arial" w:hAnsi="Arial" w:cs="Arial"/>
          <w:sz w:val="22"/>
          <w:szCs w:val="22"/>
        </w:rPr>
        <w:t xml:space="preserve"> wine market for mid-priced and more expensive wines [1].</w:t>
      </w:r>
    </w:p>
    <w:p w:rsidR="00D90F91" w:rsidRPr="00D90F91" w:rsidRDefault="00D90F91" w:rsidP="00EC2FDD">
      <w:pPr>
        <w:autoSpaceDE w:val="0"/>
        <w:autoSpaceDN w:val="0"/>
        <w:adjustRightInd w:val="0"/>
        <w:spacing w:line="360" w:lineRule="auto"/>
        <w:rPr>
          <w:rFonts w:ascii="Arial" w:hAnsi="Arial" w:cs="Arial"/>
          <w:sz w:val="22"/>
          <w:szCs w:val="22"/>
        </w:rPr>
      </w:pPr>
    </w:p>
    <w:p w:rsidR="00D90F91" w:rsidRDefault="00D90F91" w:rsidP="00EC2FDD">
      <w:pPr>
        <w:autoSpaceDE w:val="0"/>
        <w:autoSpaceDN w:val="0"/>
        <w:adjustRightInd w:val="0"/>
        <w:spacing w:line="360" w:lineRule="auto"/>
        <w:rPr>
          <w:rFonts w:ascii="Arial" w:hAnsi="Arial" w:cs="Arial"/>
          <w:sz w:val="22"/>
          <w:szCs w:val="22"/>
        </w:rPr>
      </w:pPr>
      <w:r w:rsidRPr="00D90F91">
        <w:rPr>
          <w:rFonts w:ascii="Arial" w:hAnsi="Arial" w:cs="Arial"/>
          <w:sz w:val="22"/>
          <w:szCs w:val="22"/>
        </w:rPr>
        <w:t xml:space="preserve">In 2006, </w:t>
      </w:r>
      <w:r w:rsidR="00FA3842">
        <w:rPr>
          <w:rFonts w:ascii="Arial" w:hAnsi="Arial" w:cs="Arial"/>
          <w:sz w:val="22"/>
          <w:szCs w:val="22"/>
        </w:rPr>
        <w:t>US</w:t>
      </w:r>
      <w:r w:rsidRPr="00D90F91">
        <w:rPr>
          <w:rFonts w:ascii="Arial" w:hAnsi="Arial" w:cs="Arial"/>
          <w:sz w:val="22"/>
          <w:szCs w:val="22"/>
        </w:rPr>
        <w:t xml:space="preserve"> wine exports grew </w:t>
      </w:r>
      <w:r w:rsidR="006B49DC">
        <w:rPr>
          <w:rFonts w:ascii="Arial" w:hAnsi="Arial" w:cs="Arial"/>
          <w:sz w:val="22"/>
          <w:szCs w:val="22"/>
        </w:rPr>
        <w:t xml:space="preserve">by </w:t>
      </w:r>
      <w:r w:rsidRPr="00D90F91">
        <w:rPr>
          <w:rFonts w:ascii="Arial" w:hAnsi="Arial" w:cs="Arial"/>
          <w:sz w:val="22"/>
          <w:szCs w:val="22"/>
        </w:rPr>
        <w:t xml:space="preserve">30 percent in value and </w:t>
      </w:r>
      <w:r w:rsidR="00CE797A">
        <w:rPr>
          <w:rFonts w:ascii="Arial" w:hAnsi="Arial" w:cs="Arial"/>
          <w:sz w:val="22"/>
          <w:szCs w:val="22"/>
        </w:rPr>
        <w:t>four</w:t>
      </w:r>
      <w:r w:rsidR="00CE797A" w:rsidRPr="00D90F91">
        <w:rPr>
          <w:rFonts w:ascii="Arial" w:hAnsi="Arial" w:cs="Arial"/>
          <w:sz w:val="22"/>
          <w:szCs w:val="22"/>
        </w:rPr>
        <w:t xml:space="preserve"> </w:t>
      </w:r>
      <w:r w:rsidRPr="00D90F91">
        <w:rPr>
          <w:rFonts w:ascii="Arial" w:hAnsi="Arial" w:cs="Arial"/>
          <w:sz w:val="22"/>
          <w:szCs w:val="22"/>
        </w:rPr>
        <w:t xml:space="preserve">percent in volume compared to 2005. </w:t>
      </w:r>
      <w:r w:rsidR="006B49DC">
        <w:rPr>
          <w:rFonts w:ascii="Arial" w:hAnsi="Arial" w:cs="Arial"/>
          <w:sz w:val="22"/>
          <w:szCs w:val="22"/>
        </w:rPr>
        <w:t xml:space="preserve">Ninety-five percent </w:t>
      </w:r>
      <w:r w:rsidRPr="00D90F91">
        <w:rPr>
          <w:rFonts w:ascii="Arial" w:hAnsi="Arial" w:cs="Arial"/>
          <w:sz w:val="22"/>
          <w:szCs w:val="22"/>
        </w:rPr>
        <w:t xml:space="preserve">of the export volume came from </w:t>
      </w:r>
      <w:smartTag w:uri="urn:schemas-microsoft-com:office:smarttags" w:element="State">
        <w:smartTag w:uri="urn:schemas-microsoft-com:office:smarttags" w:element="place">
          <w:r w:rsidRPr="00D90F91">
            <w:rPr>
              <w:rFonts w:ascii="Arial" w:hAnsi="Arial" w:cs="Arial"/>
              <w:sz w:val="22"/>
              <w:szCs w:val="22"/>
            </w:rPr>
            <w:t>California</w:t>
          </w:r>
        </w:smartTag>
      </w:smartTag>
      <w:r w:rsidR="00FA3842">
        <w:rPr>
          <w:rFonts w:ascii="Arial" w:hAnsi="Arial" w:cs="Arial"/>
          <w:sz w:val="22"/>
          <w:szCs w:val="22"/>
        </w:rPr>
        <w:t>,</w:t>
      </w:r>
      <w:r w:rsidRPr="00D90F91">
        <w:rPr>
          <w:rFonts w:ascii="Arial" w:hAnsi="Arial" w:cs="Arial"/>
          <w:sz w:val="22"/>
          <w:szCs w:val="22"/>
        </w:rPr>
        <w:t xml:space="preserve"> totaling $876 million. </w:t>
      </w:r>
      <w:r w:rsidR="006B49DC">
        <w:rPr>
          <w:rFonts w:ascii="Arial" w:hAnsi="Arial" w:cs="Arial"/>
          <w:sz w:val="22"/>
          <w:szCs w:val="22"/>
        </w:rPr>
        <w:t xml:space="preserve"> </w:t>
      </w:r>
      <w:r w:rsidRPr="00D90F91">
        <w:rPr>
          <w:rFonts w:ascii="Arial" w:hAnsi="Arial" w:cs="Arial"/>
          <w:sz w:val="22"/>
          <w:szCs w:val="22"/>
        </w:rPr>
        <w:t>Export</w:t>
      </w:r>
      <w:r w:rsidR="00FA3842">
        <w:rPr>
          <w:rFonts w:ascii="Arial" w:hAnsi="Arial" w:cs="Arial"/>
          <w:sz w:val="22"/>
          <w:szCs w:val="22"/>
        </w:rPr>
        <w:t>s</w:t>
      </w:r>
      <w:r w:rsidRPr="00D90F91">
        <w:rPr>
          <w:rFonts w:ascii="Arial" w:hAnsi="Arial" w:cs="Arial"/>
          <w:sz w:val="22"/>
          <w:szCs w:val="22"/>
        </w:rPr>
        <w:t xml:space="preserve"> to Europe </w:t>
      </w:r>
      <w:r w:rsidR="00FA3842">
        <w:rPr>
          <w:rFonts w:ascii="Arial" w:hAnsi="Arial" w:cs="Arial"/>
          <w:sz w:val="22"/>
          <w:szCs w:val="22"/>
        </w:rPr>
        <w:t>increased</w:t>
      </w:r>
      <w:r w:rsidR="00FA3842" w:rsidRPr="00D90F91">
        <w:rPr>
          <w:rFonts w:ascii="Arial" w:hAnsi="Arial" w:cs="Arial"/>
          <w:sz w:val="22"/>
          <w:szCs w:val="22"/>
        </w:rPr>
        <w:t xml:space="preserve"> </w:t>
      </w:r>
      <w:r w:rsidRPr="00D90F91">
        <w:rPr>
          <w:rFonts w:ascii="Arial" w:hAnsi="Arial" w:cs="Arial"/>
          <w:sz w:val="22"/>
          <w:szCs w:val="22"/>
        </w:rPr>
        <w:t>48 percent</w:t>
      </w:r>
      <w:r w:rsidR="000C1BE3">
        <w:rPr>
          <w:rFonts w:ascii="Arial" w:hAnsi="Arial" w:cs="Arial"/>
          <w:sz w:val="22"/>
          <w:szCs w:val="22"/>
        </w:rPr>
        <w:t>,</w:t>
      </w:r>
      <w:r w:rsidRPr="00D90F91">
        <w:rPr>
          <w:rFonts w:ascii="Arial" w:hAnsi="Arial" w:cs="Arial"/>
          <w:sz w:val="22"/>
          <w:szCs w:val="22"/>
        </w:rPr>
        <w:t xml:space="preserve"> while wine export</w:t>
      </w:r>
      <w:r w:rsidR="00FA3842">
        <w:rPr>
          <w:rFonts w:ascii="Arial" w:hAnsi="Arial" w:cs="Arial"/>
          <w:sz w:val="22"/>
          <w:szCs w:val="22"/>
        </w:rPr>
        <w:t>s</w:t>
      </w:r>
      <w:r w:rsidRPr="00D90F91">
        <w:rPr>
          <w:rFonts w:ascii="Arial" w:hAnsi="Arial" w:cs="Arial"/>
          <w:sz w:val="22"/>
          <w:szCs w:val="22"/>
        </w:rPr>
        <w:t xml:space="preserve"> to Canada grew 29 percent by value. Other grow</w:t>
      </w:r>
      <w:r w:rsidR="00FA3842">
        <w:rPr>
          <w:rFonts w:ascii="Arial" w:hAnsi="Arial" w:cs="Arial"/>
          <w:sz w:val="22"/>
          <w:szCs w:val="22"/>
        </w:rPr>
        <w:t>ing</w:t>
      </w:r>
      <w:r w:rsidRPr="00D90F91">
        <w:rPr>
          <w:rFonts w:ascii="Arial" w:hAnsi="Arial" w:cs="Arial"/>
          <w:sz w:val="22"/>
          <w:szCs w:val="22"/>
        </w:rPr>
        <w:t xml:space="preserve"> markets include </w:t>
      </w:r>
      <w:smartTag w:uri="urn:schemas-microsoft-com:office:smarttags" w:element="country-region">
        <w:r w:rsidRPr="00D90F91">
          <w:rPr>
            <w:rFonts w:ascii="Arial" w:hAnsi="Arial" w:cs="Arial"/>
            <w:sz w:val="22"/>
            <w:szCs w:val="22"/>
          </w:rPr>
          <w:t>China</w:t>
        </w:r>
      </w:smartTag>
      <w:r w:rsidR="00FA3842">
        <w:rPr>
          <w:rFonts w:ascii="Arial" w:hAnsi="Arial" w:cs="Arial"/>
          <w:sz w:val="22"/>
          <w:szCs w:val="22"/>
        </w:rPr>
        <w:t>, up</w:t>
      </w:r>
      <w:r w:rsidRPr="00D90F91">
        <w:rPr>
          <w:rFonts w:ascii="Arial" w:hAnsi="Arial" w:cs="Arial"/>
          <w:sz w:val="22"/>
          <w:szCs w:val="22"/>
        </w:rPr>
        <w:t xml:space="preserve"> 53 percent, </w:t>
      </w:r>
      <w:smartTag w:uri="urn:schemas-microsoft-com:office:smarttags" w:element="country-region">
        <w:r w:rsidRPr="00D90F91">
          <w:rPr>
            <w:rFonts w:ascii="Arial" w:hAnsi="Arial" w:cs="Arial"/>
            <w:sz w:val="22"/>
            <w:szCs w:val="22"/>
          </w:rPr>
          <w:t>Singapore</w:t>
        </w:r>
      </w:smartTag>
      <w:r w:rsidRPr="00D90F91">
        <w:rPr>
          <w:rFonts w:ascii="Arial" w:hAnsi="Arial" w:cs="Arial"/>
          <w:sz w:val="22"/>
          <w:szCs w:val="22"/>
        </w:rPr>
        <w:t xml:space="preserve">, up 68 percent, and </w:t>
      </w:r>
      <w:smartTag w:uri="urn:schemas-microsoft-com:office:smarttags" w:element="place">
        <w:r w:rsidRPr="00D90F91">
          <w:rPr>
            <w:rFonts w:ascii="Arial" w:hAnsi="Arial" w:cs="Arial"/>
            <w:sz w:val="22"/>
            <w:szCs w:val="22"/>
          </w:rPr>
          <w:t>Hong Kong</w:t>
        </w:r>
      </w:smartTag>
      <w:r w:rsidRPr="00D90F91">
        <w:rPr>
          <w:rFonts w:ascii="Arial" w:hAnsi="Arial" w:cs="Arial"/>
          <w:sz w:val="22"/>
          <w:szCs w:val="22"/>
        </w:rPr>
        <w:t>, up 19 percent in value [7].</w:t>
      </w:r>
    </w:p>
    <w:p w:rsidR="00D90F91" w:rsidRDefault="00D90F91" w:rsidP="00EC2FDD">
      <w:pPr>
        <w:autoSpaceDE w:val="0"/>
        <w:autoSpaceDN w:val="0"/>
        <w:adjustRightInd w:val="0"/>
        <w:spacing w:line="360" w:lineRule="auto"/>
        <w:rPr>
          <w:rFonts w:ascii="Arial" w:hAnsi="Arial" w:cs="Arial"/>
          <w:sz w:val="22"/>
          <w:szCs w:val="22"/>
        </w:rPr>
      </w:pPr>
    </w:p>
    <w:p w:rsidR="00D90F91" w:rsidRPr="00D90F91" w:rsidRDefault="00D90F91" w:rsidP="00EC2FDD">
      <w:pPr>
        <w:autoSpaceDE w:val="0"/>
        <w:autoSpaceDN w:val="0"/>
        <w:adjustRightInd w:val="0"/>
        <w:spacing w:line="360" w:lineRule="auto"/>
        <w:rPr>
          <w:rFonts w:ascii="Arial" w:hAnsi="Arial" w:cs="Arial"/>
          <w:sz w:val="22"/>
          <w:szCs w:val="22"/>
        </w:rPr>
      </w:pPr>
      <w:r w:rsidRPr="00D90F91">
        <w:rPr>
          <w:rFonts w:ascii="Arial" w:hAnsi="Arial" w:cs="Arial"/>
          <w:b/>
          <w:sz w:val="22"/>
          <w:szCs w:val="22"/>
        </w:rPr>
        <w:t xml:space="preserve">Figure </w:t>
      </w:r>
      <w:r w:rsidR="00B70DA5">
        <w:rPr>
          <w:rFonts w:ascii="Arial" w:hAnsi="Arial" w:cs="Arial"/>
          <w:b/>
          <w:sz w:val="22"/>
          <w:szCs w:val="22"/>
        </w:rPr>
        <w:t>2</w:t>
      </w:r>
      <w:r w:rsidRPr="00D90F91">
        <w:rPr>
          <w:rFonts w:ascii="Arial" w:hAnsi="Arial" w:cs="Arial"/>
          <w:b/>
          <w:sz w:val="22"/>
          <w:szCs w:val="22"/>
        </w:rPr>
        <w:t xml:space="preserve">: </w:t>
      </w:r>
      <w:r w:rsidR="00C31CDB">
        <w:rPr>
          <w:rFonts w:ascii="Arial" w:hAnsi="Arial" w:cs="Arial"/>
          <w:b/>
          <w:sz w:val="22"/>
          <w:szCs w:val="22"/>
        </w:rPr>
        <w:t>US</w:t>
      </w:r>
      <w:r w:rsidRPr="00D90F91">
        <w:rPr>
          <w:rFonts w:ascii="Arial" w:hAnsi="Arial" w:cs="Arial"/>
          <w:b/>
          <w:sz w:val="22"/>
          <w:szCs w:val="22"/>
        </w:rPr>
        <w:t xml:space="preserve"> Wine Exports in Million Dollars, 1996-2006</w:t>
      </w:r>
    </w:p>
    <w:p w:rsidR="00D90F91" w:rsidRPr="00D90F91" w:rsidRDefault="00F264FA" w:rsidP="00EC2FDD">
      <w:pPr>
        <w:autoSpaceDE w:val="0"/>
        <w:autoSpaceDN w:val="0"/>
        <w:adjustRightInd w:val="0"/>
        <w:spacing w:line="360" w:lineRule="auto"/>
        <w:rPr>
          <w:rFonts w:ascii="Arial" w:hAnsi="Arial" w:cs="Arial"/>
          <w:sz w:val="22"/>
          <w:szCs w:val="22"/>
        </w:rPr>
      </w:pPr>
      <w:r>
        <w:rPr>
          <w:rFonts w:ascii="Arial" w:hAnsi="Arial" w:cs="Arial"/>
          <w:noProof/>
          <w:sz w:val="22"/>
          <w:szCs w:val="22"/>
        </w:rPr>
        <w:drawing>
          <wp:anchor distT="0" distB="0" distL="114300" distR="114300" simplePos="0" relativeHeight="251655680" behindDoc="1" locked="0" layoutInCell="1" allowOverlap="1">
            <wp:simplePos x="0" y="0"/>
            <wp:positionH relativeFrom="column">
              <wp:posOffset>0</wp:posOffset>
            </wp:positionH>
            <wp:positionV relativeFrom="paragraph">
              <wp:posOffset>0</wp:posOffset>
            </wp:positionV>
            <wp:extent cx="5486400" cy="26168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5486400" cy="2616835"/>
                    </a:xfrm>
                    <a:prstGeom prst="rect">
                      <a:avLst/>
                    </a:prstGeom>
                    <a:noFill/>
                    <a:ln w="9525">
                      <a:noFill/>
                      <a:miter lim="800000"/>
                      <a:headEnd/>
                      <a:tailEnd/>
                    </a:ln>
                  </pic:spPr>
                </pic:pic>
              </a:graphicData>
            </a:graphic>
          </wp:anchor>
        </w:drawing>
      </w: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pStyle w:val="Default"/>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p>
    <w:p w:rsidR="00D90F91" w:rsidRPr="00D90F91" w:rsidRDefault="00D90F91" w:rsidP="00EC2FDD">
      <w:pPr>
        <w:pStyle w:val="Default"/>
        <w:spacing w:line="360" w:lineRule="auto"/>
        <w:rPr>
          <w:rFonts w:ascii="Arial" w:hAnsi="Arial" w:cs="Arial"/>
          <w:sz w:val="22"/>
          <w:szCs w:val="22"/>
        </w:rPr>
      </w:pPr>
    </w:p>
    <w:p w:rsidR="00BA5855" w:rsidRDefault="00BA5855" w:rsidP="00EC2FDD">
      <w:pPr>
        <w:pStyle w:val="Default"/>
        <w:spacing w:line="360" w:lineRule="auto"/>
        <w:rPr>
          <w:rFonts w:ascii="Arial" w:hAnsi="Arial" w:cs="Arial"/>
          <w:b/>
          <w:sz w:val="22"/>
          <w:szCs w:val="22"/>
        </w:rPr>
      </w:pPr>
    </w:p>
    <w:p w:rsidR="00D90F91" w:rsidRPr="00DA0E6D" w:rsidRDefault="00D90F91" w:rsidP="00EC2FDD">
      <w:pPr>
        <w:pStyle w:val="Default"/>
        <w:spacing w:line="360" w:lineRule="auto"/>
        <w:rPr>
          <w:rFonts w:ascii="Arial" w:hAnsi="Arial" w:cs="Arial"/>
          <w:sz w:val="18"/>
          <w:szCs w:val="18"/>
        </w:rPr>
      </w:pPr>
      <w:r w:rsidRPr="00DA0E6D">
        <w:rPr>
          <w:rFonts w:ascii="Arial" w:hAnsi="Arial" w:cs="Arial"/>
          <w:b/>
          <w:sz w:val="18"/>
          <w:szCs w:val="18"/>
        </w:rPr>
        <w:lastRenderedPageBreak/>
        <w:t xml:space="preserve">Source: </w:t>
      </w:r>
      <w:r w:rsidRPr="00DA0E6D">
        <w:rPr>
          <w:rFonts w:ascii="Arial" w:hAnsi="Arial" w:cs="Arial"/>
          <w:sz w:val="18"/>
          <w:szCs w:val="18"/>
        </w:rPr>
        <w:t xml:space="preserve">Source: Wine Institute using data from </w:t>
      </w:r>
      <w:r w:rsidR="00C31CDB">
        <w:rPr>
          <w:rFonts w:ascii="Arial" w:hAnsi="Arial" w:cs="Arial"/>
          <w:sz w:val="18"/>
          <w:szCs w:val="18"/>
        </w:rPr>
        <w:t>US</w:t>
      </w:r>
      <w:r w:rsidRPr="00DA0E6D">
        <w:rPr>
          <w:rFonts w:ascii="Arial" w:hAnsi="Arial" w:cs="Arial"/>
          <w:sz w:val="18"/>
          <w:szCs w:val="18"/>
        </w:rPr>
        <w:t xml:space="preserve"> Dept.</w:t>
      </w:r>
      <w:r w:rsidR="00BA5855" w:rsidRPr="00DA0E6D">
        <w:rPr>
          <w:rFonts w:ascii="Arial" w:hAnsi="Arial" w:cs="Arial"/>
          <w:sz w:val="18"/>
          <w:szCs w:val="18"/>
        </w:rPr>
        <w:t xml:space="preserve"> of Commerce, USA Trade Online. </w:t>
      </w:r>
      <w:r w:rsidRPr="00DA0E6D">
        <w:rPr>
          <w:rFonts w:ascii="Arial" w:hAnsi="Arial" w:cs="Arial"/>
          <w:sz w:val="18"/>
          <w:szCs w:val="18"/>
        </w:rPr>
        <w:t>Gallons do not convert exactly due to rounding. History revised</w:t>
      </w:r>
    </w:p>
    <w:p w:rsidR="00D90F91" w:rsidRDefault="00D90F91" w:rsidP="00EC2FDD">
      <w:pPr>
        <w:autoSpaceDE w:val="0"/>
        <w:autoSpaceDN w:val="0"/>
        <w:adjustRightInd w:val="0"/>
        <w:spacing w:line="360" w:lineRule="auto"/>
        <w:rPr>
          <w:rFonts w:ascii="Arial" w:hAnsi="Arial" w:cs="Arial"/>
          <w:b/>
          <w:sz w:val="22"/>
          <w:szCs w:val="22"/>
        </w:rPr>
      </w:pPr>
    </w:p>
    <w:p w:rsidR="00B70DA5" w:rsidRDefault="006F789C" w:rsidP="00EC2FDD">
      <w:pPr>
        <w:autoSpaceDE w:val="0"/>
        <w:autoSpaceDN w:val="0"/>
        <w:adjustRightInd w:val="0"/>
        <w:spacing w:line="360" w:lineRule="auto"/>
        <w:rPr>
          <w:rFonts w:ascii="Arial" w:hAnsi="Arial" w:cs="Arial"/>
          <w:sz w:val="22"/>
          <w:szCs w:val="22"/>
        </w:rPr>
      </w:pPr>
      <w:r w:rsidRPr="006F789C">
        <w:rPr>
          <w:rFonts w:ascii="Arial" w:hAnsi="Arial" w:cs="Arial"/>
          <w:sz w:val="22"/>
          <w:szCs w:val="22"/>
        </w:rPr>
        <w:t xml:space="preserve">Figure 2 illustrates the historical trend in </w:t>
      </w:r>
      <w:smartTag w:uri="urn:schemas-microsoft-com:office:smarttags" w:element="country-region">
        <w:smartTag w:uri="urn:schemas-microsoft-com:office:smarttags" w:element="place">
          <w:r w:rsidR="004D2455">
            <w:rPr>
              <w:rFonts w:ascii="Arial" w:hAnsi="Arial" w:cs="Arial"/>
              <w:sz w:val="22"/>
              <w:szCs w:val="22"/>
            </w:rPr>
            <w:t>US</w:t>
          </w:r>
        </w:smartTag>
      </w:smartTag>
      <w:r>
        <w:rPr>
          <w:rFonts w:ascii="Arial" w:hAnsi="Arial" w:cs="Arial"/>
          <w:sz w:val="22"/>
          <w:szCs w:val="22"/>
        </w:rPr>
        <w:t xml:space="preserve"> wine export revenues, and wine production in gallons. </w:t>
      </w:r>
      <w:r w:rsidR="004D2455">
        <w:rPr>
          <w:rFonts w:ascii="Arial" w:hAnsi="Arial" w:cs="Arial"/>
          <w:sz w:val="22"/>
          <w:szCs w:val="22"/>
        </w:rPr>
        <w:t>US</w:t>
      </w:r>
      <w:r>
        <w:rPr>
          <w:rFonts w:ascii="Arial" w:hAnsi="Arial" w:cs="Arial"/>
          <w:sz w:val="22"/>
          <w:szCs w:val="22"/>
        </w:rPr>
        <w:t xml:space="preserve"> wine export revenues experienced a </w:t>
      </w:r>
      <w:r w:rsidR="004D2455">
        <w:rPr>
          <w:rFonts w:ascii="Arial" w:hAnsi="Arial" w:cs="Arial"/>
          <w:sz w:val="22"/>
          <w:szCs w:val="22"/>
        </w:rPr>
        <w:t>large</w:t>
      </w:r>
      <w:r>
        <w:rPr>
          <w:rFonts w:ascii="Arial" w:hAnsi="Arial" w:cs="Arial"/>
          <w:sz w:val="22"/>
          <w:szCs w:val="22"/>
        </w:rPr>
        <w:t xml:space="preserve"> increase from 2003 to 2004, </w:t>
      </w:r>
      <w:r w:rsidR="004D2455">
        <w:rPr>
          <w:rFonts w:ascii="Arial" w:hAnsi="Arial" w:cs="Arial"/>
          <w:sz w:val="22"/>
          <w:szCs w:val="22"/>
        </w:rPr>
        <w:t xml:space="preserve">but </w:t>
      </w:r>
      <w:r>
        <w:rPr>
          <w:rFonts w:ascii="Arial" w:hAnsi="Arial" w:cs="Arial"/>
          <w:sz w:val="22"/>
          <w:szCs w:val="22"/>
        </w:rPr>
        <w:t xml:space="preserve">the increase was </w:t>
      </w:r>
      <w:r w:rsidR="00037F89">
        <w:rPr>
          <w:rFonts w:ascii="Arial" w:hAnsi="Arial" w:cs="Arial"/>
          <w:sz w:val="22"/>
          <w:szCs w:val="22"/>
        </w:rPr>
        <w:t>almost</w:t>
      </w:r>
      <w:r>
        <w:rPr>
          <w:rFonts w:ascii="Arial" w:hAnsi="Arial" w:cs="Arial"/>
          <w:sz w:val="22"/>
          <w:szCs w:val="22"/>
        </w:rPr>
        <w:t xml:space="preserve"> neutralized by a</w:t>
      </w:r>
      <w:r w:rsidR="00746288">
        <w:rPr>
          <w:rFonts w:ascii="Arial" w:hAnsi="Arial" w:cs="Arial"/>
          <w:sz w:val="22"/>
          <w:szCs w:val="22"/>
        </w:rPr>
        <w:t xml:space="preserve"> decrease from 2004 to 2005</w:t>
      </w:r>
      <w:r w:rsidR="004D2455">
        <w:rPr>
          <w:rFonts w:ascii="Arial" w:hAnsi="Arial" w:cs="Arial"/>
          <w:sz w:val="22"/>
          <w:szCs w:val="22"/>
        </w:rPr>
        <w:t xml:space="preserve">, and </w:t>
      </w:r>
      <w:r w:rsidR="00746288">
        <w:rPr>
          <w:rFonts w:ascii="Arial" w:hAnsi="Arial" w:cs="Arial"/>
          <w:sz w:val="22"/>
          <w:szCs w:val="22"/>
        </w:rPr>
        <w:t xml:space="preserve">2006 had the highest wine export revenues </w:t>
      </w:r>
      <w:r w:rsidR="00CC43CF">
        <w:rPr>
          <w:rFonts w:ascii="Arial" w:hAnsi="Arial" w:cs="Arial"/>
          <w:sz w:val="22"/>
          <w:szCs w:val="22"/>
        </w:rPr>
        <w:t>of the</w:t>
      </w:r>
      <w:r w:rsidR="006B49DC">
        <w:rPr>
          <w:rFonts w:ascii="Arial" w:hAnsi="Arial" w:cs="Arial"/>
          <w:sz w:val="22"/>
          <w:szCs w:val="22"/>
        </w:rPr>
        <w:t xml:space="preserve"> </w:t>
      </w:r>
      <w:r w:rsidR="00746288">
        <w:rPr>
          <w:rFonts w:ascii="Arial" w:hAnsi="Arial" w:cs="Arial"/>
          <w:sz w:val="22"/>
          <w:szCs w:val="22"/>
        </w:rPr>
        <w:t>previous ten years.</w:t>
      </w:r>
    </w:p>
    <w:p w:rsidR="006F789C" w:rsidRPr="006F789C" w:rsidRDefault="006F789C" w:rsidP="00EC2FDD">
      <w:pPr>
        <w:autoSpaceDE w:val="0"/>
        <w:autoSpaceDN w:val="0"/>
        <w:adjustRightInd w:val="0"/>
        <w:spacing w:line="360" w:lineRule="auto"/>
        <w:rPr>
          <w:rFonts w:ascii="Arial" w:hAnsi="Arial" w:cs="Arial"/>
          <w:sz w:val="22"/>
          <w:szCs w:val="22"/>
        </w:rPr>
      </w:pPr>
    </w:p>
    <w:p w:rsidR="00D90F91" w:rsidRPr="00D90F91" w:rsidRDefault="00746288" w:rsidP="00EC2FDD">
      <w:pPr>
        <w:autoSpaceDE w:val="0"/>
        <w:autoSpaceDN w:val="0"/>
        <w:adjustRightInd w:val="0"/>
        <w:spacing w:line="360" w:lineRule="auto"/>
        <w:rPr>
          <w:rFonts w:ascii="Arial" w:hAnsi="Arial" w:cs="Arial"/>
          <w:b/>
          <w:sz w:val="22"/>
          <w:szCs w:val="22"/>
        </w:rPr>
      </w:pPr>
      <w:r>
        <w:rPr>
          <w:rFonts w:ascii="Arial" w:hAnsi="Arial" w:cs="Arial"/>
          <w:b/>
          <w:sz w:val="22"/>
          <w:szCs w:val="22"/>
        </w:rPr>
        <w:t>Figure 3</w:t>
      </w:r>
      <w:r w:rsidR="00D90F91" w:rsidRPr="00D90F91">
        <w:rPr>
          <w:rFonts w:ascii="Arial" w:hAnsi="Arial" w:cs="Arial"/>
          <w:b/>
          <w:sz w:val="22"/>
          <w:szCs w:val="22"/>
        </w:rPr>
        <w:t xml:space="preserve">: </w:t>
      </w:r>
      <w:r w:rsidR="00C31CDB">
        <w:rPr>
          <w:rFonts w:ascii="Arial" w:hAnsi="Arial" w:cs="Arial"/>
          <w:b/>
          <w:sz w:val="22"/>
          <w:szCs w:val="22"/>
        </w:rPr>
        <w:t>US</w:t>
      </w:r>
      <w:r w:rsidR="00D90F91" w:rsidRPr="00D90F91">
        <w:rPr>
          <w:rFonts w:ascii="Arial" w:hAnsi="Arial" w:cs="Arial"/>
          <w:b/>
          <w:sz w:val="22"/>
          <w:szCs w:val="22"/>
        </w:rPr>
        <w:t xml:space="preserve"> Wine Imports in Million Dollars, 1989-2002</w:t>
      </w:r>
    </w:p>
    <w:p w:rsidR="00D90F91" w:rsidRPr="00D90F91" w:rsidRDefault="00F264FA" w:rsidP="00EC2FDD">
      <w:pPr>
        <w:autoSpaceDE w:val="0"/>
        <w:autoSpaceDN w:val="0"/>
        <w:adjustRightInd w:val="0"/>
        <w:spacing w:line="360" w:lineRule="auto"/>
        <w:rPr>
          <w:rFonts w:ascii="Arial" w:hAnsi="Arial" w:cs="Arial"/>
          <w:b/>
          <w:sz w:val="22"/>
          <w:szCs w:val="22"/>
        </w:rPr>
      </w:pPr>
      <w:r>
        <w:rPr>
          <w:rFonts w:ascii="Arial" w:hAnsi="Arial" w:cs="Arial"/>
          <w:b/>
          <w:noProof/>
          <w:sz w:val="22"/>
          <w:szCs w:val="22"/>
        </w:rPr>
        <w:drawing>
          <wp:anchor distT="0" distB="0" distL="114300" distR="114300" simplePos="0" relativeHeight="251654656" behindDoc="1" locked="0" layoutInCell="1" allowOverlap="1">
            <wp:simplePos x="0" y="0"/>
            <wp:positionH relativeFrom="column">
              <wp:posOffset>0</wp:posOffset>
            </wp:positionH>
            <wp:positionV relativeFrom="paragraph">
              <wp:posOffset>31750</wp:posOffset>
            </wp:positionV>
            <wp:extent cx="5372100" cy="2505710"/>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srcRect/>
                    <a:stretch>
                      <a:fillRect/>
                    </a:stretch>
                  </pic:blipFill>
                  <pic:spPr bwMode="auto">
                    <a:xfrm>
                      <a:off x="0" y="0"/>
                      <a:ext cx="5372100" cy="2505710"/>
                    </a:xfrm>
                    <a:prstGeom prst="rect">
                      <a:avLst/>
                    </a:prstGeom>
                    <a:noFill/>
                    <a:ln w="9525">
                      <a:noFill/>
                      <a:miter lim="800000"/>
                      <a:headEnd/>
                      <a:tailEnd/>
                    </a:ln>
                  </pic:spPr>
                </pic:pic>
              </a:graphicData>
            </a:graphic>
          </wp:anchor>
        </w:drawing>
      </w:r>
    </w:p>
    <w:p w:rsidR="00D90F91" w:rsidRPr="00D90F91" w:rsidRDefault="00D90F91" w:rsidP="00EC2FDD">
      <w:pPr>
        <w:autoSpaceDE w:val="0"/>
        <w:autoSpaceDN w:val="0"/>
        <w:adjustRightInd w:val="0"/>
        <w:spacing w:line="360" w:lineRule="auto"/>
        <w:rPr>
          <w:rFonts w:ascii="Arial" w:hAnsi="Arial" w:cs="Arial"/>
          <w:b/>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D90F91" w:rsidRPr="00D90F91" w:rsidRDefault="00D90F91" w:rsidP="00EC2FDD">
      <w:pPr>
        <w:autoSpaceDE w:val="0"/>
        <w:autoSpaceDN w:val="0"/>
        <w:adjustRightInd w:val="0"/>
        <w:spacing w:line="360" w:lineRule="auto"/>
        <w:rPr>
          <w:rFonts w:ascii="Arial" w:hAnsi="Arial" w:cs="Arial"/>
          <w:b/>
          <w:bCs/>
          <w:sz w:val="22"/>
          <w:szCs w:val="22"/>
        </w:rPr>
      </w:pPr>
    </w:p>
    <w:p w:rsidR="00BA5855" w:rsidRDefault="00BA5855" w:rsidP="00EC2FDD">
      <w:pPr>
        <w:pStyle w:val="Default"/>
        <w:spacing w:line="360" w:lineRule="auto"/>
        <w:rPr>
          <w:rFonts w:ascii="Arial" w:hAnsi="Arial" w:cs="Arial"/>
          <w:b/>
          <w:sz w:val="22"/>
          <w:szCs w:val="22"/>
        </w:rPr>
      </w:pPr>
    </w:p>
    <w:p w:rsidR="00DA0E6D" w:rsidRDefault="00DA0E6D" w:rsidP="00EC2FDD">
      <w:pPr>
        <w:pStyle w:val="Default"/>
        <w:spacing w:line="360" w:lineRule="auto"/>
        <w:rPr>
          <w:rFonts w:ascii="Arial" w:hAnsi="Arial" w:cs="Arial"/>
          <w:b/>
          <w:sz w:val="18"/>
          <w:szCs w:val="18"/>
        </w:rPr>
      </w:pPr>
    </w:p>
    <w:p w:rsidR="00D90F91" w:rsidRPr="00DA0E6D" w:rsidRDefault="00D90F91" w:rsidP="00EC2FDD">
      <w:pPr>
        <w:pStyle w:val="Default"/>
        <w:spacing w:line="360" w:lineRule="auto"/>
        <w:rPr>
          <w:rFonts w:ascii="Arial" w:hAnsi="Arial" w:cs="Arial"/>
          <w:sz w:val="18"/>
          <w:szCs w:val="18"/>
        </w:rPr>
      </w:pPr>
      <w:r w:rsidRPr="00DA0E6D">
        <w:rPr>
          <w:rFonts w:ascii="Arial" w:hAnsi="Arial" w:cs="Arial"/>
          <w:b/>
          <w:sz w:val="18"/>
          <w:szCs w:val="18"/>
        </w:rPr>
        <w:t>Source:</w:t>
      </w:r>
      <w:r w:rsidRPr="00DA0E6D">
        <w:rPr>
          <w:rFonts w:ascii="Arial" w:hAnsi="Arial" w:cs="Arial"/>
          <w:sz w:val="18"/>
          <w:szCs w:val="18"/>
        </w:rPr>
        <w:t xml:space="preserve"> Commodity Profile: Wines and Wine Grapes, Agricultural </w:t>
      </w:r>
      <w:smartTag w:uri="urn:schemas-microsoft-com:office:smarttags" w:element="PlaceName">
        <w:r w:rsidRPr="00DA0E6D">
          <w:rPr>
            <w:rFonts w:ascii="Arial" w:hAnsi="Arial" w:cs="Arial"/>
            <w:sz w:val="18"/>
            <w:szCs w:val="18"/>
          </w:rPr>
          <w:t>Issues</w:t>
        </w:r>
      </w:smartTag>
      <w:r w:rsidRPr="00DA0E6D">
        <w:rPr>
          <w:rFonts w:ascii="Arial" w:hAnsi="Arial" w:cs="Arial"/>
          <w:sz w:val="18"/>
          <w:szCs w:val="18"/>
        </w:rPr>
        <w:t xml:space="preserve"> </w:t>
      </w:r>
      <w:smartTag w:uri="urn:schemas-microsoft-com:office:smarttags" w:element="PlaceType">
        <w:r w:rsidRPr="00DA0E6D">
          <w:rPr>
            <w:rFonts w:ascii="Arial" w:hAnsi="Arial" w:cs="Arial"/>
            <w:sz w:val="18"/>
            <w:szCs w:val="18"/>
          </w:rPr>
          <w:t>Center</w:t>
        </w:r>
      </w:smartTag>
      <w:r w:rsidRPr="00DA0E6D">
        <w:rPr>
          <w:rFonts w:ascii="Arial" w:hAnsi="Arial" w:cs="Arial"/>
          <w:sz w:val="18"/>
          <w:szCs w:val="18"/>
        </w:rPr>
        <w:t xml:space="preserve"> </w:t>
      </w:r>
      <w:smartTag w:uri="urn:schemas-microsoft-com:office:smarttags" w:element="PlaceType">
        <w:r w:rsidRPr="00DA0E6D">
          <w:rPr>
            <w:rFonts w:ascii="Arial" w:hAnsi="Arial" w:cs="Arial"/>
            <w:sz w:val="18"/>
            <w:szCs w:val="18"/>
          </w:rPr>
          <w:t>University</w:t>
        </w:r>
      </w:smartTag>
      <w:r w:rsidRPr="00DA0E6D">
        <w:rPr>
          <w:rFonts w:ascii="Arial" w:hAnsi="Arial" w:cs="Arial"/>
          <w:sz w:val="18"/>
          <w:szCs w:val="18"/>
        </w:rPr>
        <w:t xml:space="preserve"> of </w:t>
      </w:r>
      <w:smartTag w:uri="urn:schemas-microsoft-com:office:smarttags" w:element="place">
        <w:smartTag w:uri="urn:schemas-microsoft-com:office:smarttags" w:element="State">
          <w:r w:rsidRPr="00DA0E6D">
            <w:rPr>
              <w:rFonts w:ascii="Arial" w:hAnsi="Arial" w:cs="Arial"/>
              <w:sz w:val="18"/>
              <w:szCs w:val="18"/>
            </w:rPr>
            <w:t>California</w:t>
          </w:r>
        </w:smartTag>
      </w:smartTag>
      <w:r w:rsidRPr="00DA0E6D">
        <w:rPr>
          <w:rFonts w:ascii="Arial" w:hAnsi="Arial" w:cs="Arial"/>
          <w:sz w:val="18"/>
          <w:szCs w:val="18"/>
        </w:rPr>
        <w:t>, Updated November 2003</w:t>
      </w:r>
    </w:p>
    <w:p w:rsidR="00D90F91" w:rsidRPr="00D90F91" w:rsidRDefault="00D90F91" w:rsidP="00EC2FDD">
      <w:pPr>
        <w:pStyle w:val="Default"/>
        <w:spacing w:line="360" w:lineRule="auto"/>
        <w:rPr>
          <w:rFonts w:ascii="Arial" w:hAnsi="Arial" w:cs="Arial"/>
          <w:sz w:val="22"/>
          <w:szCs w:val="22"/>
        </w:rPr>
      </w:pPr>
    </w:p>
    <w:p w:rsidR="00A54AA5" w:rsidRDefault="004D2455" w:rsidP="00EC2FDD">
      <w:pPr>
        <w:pStyle w:val="Default"/>
        <w:spacing w:line="360" w:lineRule="auto"/>
        <w:rPr>
          <w:rFonts w:ascii="Arial" w:hAnsi="Arial" w:cs="Arial"/>
          <w:sz w:val="22"/>
          <w:szCs w:val="22"/>
        </w:rPr>
      </w:pPr>
      <w:r>
        <w:rPr>
          <w:rFonts w:ascii="Arial" w:hAnsi="Arial" w:cs="Arial"/>
          <w:sz w:val="22"/>
          <w:szCs w:val="22"/>
        </w:rPr>
        <w:t>US</w:t>
      </w:r>
      <w:r w:rsidR="00913024">
        <w:rPr>
          <w:rFonts w:ascii="Arial" w:hAnsi="Arial" w:cs="Arial"/>
          <w:sz w:val="22"/>
          <w:szCs w:val="22"/>
        </w:rPr>
        <w:t xml:space="preserve"> wine imports experienced a continuous increase between 1989 and 2002, except </w:t>
      </w:r>
      <w:r w:rsidR="006B49DC">
        <w:rPr>
          <w:rFonts w:ascii="Arial" w:hAnsi="Arial" w:cs="Arial"/>
          <w:sz w:val="22"/>
          <w:szCs w:val="22"/>
        </w:rPr>
        <w:t xml:space="preserve">for </w:t>
      </w:r>
      <w:r w:rsidR="00913024">
        <w:rPr>
          <w:rFonts w:ascii="Arial" w:hAnsi="Arial" w:cs="Arial"/>
          <w:sz w:val="22"/>
          <w:szCs w:val="22"/>
        </w:rPr>
        <w:t xml:space="preserve">the year 1992. </w:t>
      </w:r>
      <w:r>
        <w:rPr>
          <w:rFonts w:ascii="Arial" w:hAnsi="Arial" w:cs="Arial"/>
          <w:sz w:val="22"/>
          <w:szCs w:val="22"/>
        </w:rPr>
        <w:t>US</w:t>
      </w:r>
      <w:r w:rsidR="00A54AA5">
        <w:rPr>
          <w:rFonts w:ascii="Arial" w:hAnsi="Arial" w:cs="Arial"/>
          <w:sz w:val="22"/>
          <w:szCs w:val="22"/>
        </w:rPr>
        <w:t xml:space="preserve"> wine imports experienced a </w:t>
      </w:r>
      <w:r>
        <w:rPr>
          <w:rFonts w:ascii="Arial" w:hAnsi="Arial" w:cs="Arial"/>
          <w:sz w:val="22"/>
          <w:szCs w:val="22"/>
        </w:rPr>
        <w:t xml:space="preserve">sharp </w:t>
      </w:r>
      <w:r w:rsidR="00A54AA5">
        <w:rPr>
          <w:rFonts w:ascii="Arial" w:hAnsi="Arial" w:cs="Arial"/>
          <w:sz w:val="22"/>
          <w:szCs w:val="22"/>
        </w:rPr>
        <w:t>increase from 2001 to 2002 (Figure 3).</w:t>
      </w:r>
    </w:p>
    <w:p w:rsidR="00DD7FF5" w:rsidRPr="00D90F91" w:rsidRDefault="00A54AA5" w:rsidP="00EC2FDD">
      <w:pPr>
        <w:pStyle w:val="Default"/>
        <w:spacing w:line="360" w:lineRule="auto"/>
        <w:rPr>
          <w:rFonts w:ascii="Arial" w:hAnsi="Arial" w:cs="Arial"/>
          <w:sz w:val="22"/>
          <w:szCs w:val="22"/>
        </w:rPr>
      </w:pPr>
      <w:r>
        <w:rPr>
          <w:rFonts w:ascii="Arial" w:hAnsi="Arial" w:cs="Arial"/>
          <w:sz w:val="22"/>
          <w:szCs w:val="22"/>
        </w:rPr>
        <w:t xml:space="preserve"> </w:t>
      </w:r>
    </w:p>
    <w:p w:rsidR="00D90F91" w:rsidRPr="00CE797A" w:rsidRDefault="00D90F91" w:rsidP="00EC2FDD">
      <w:pPr>
        <w:pStyle w:val="Default"/>
        <w:spacing w:line="360" w:lineRule="auto"/>
        <w:rPr>
          <w:rFonts w:ascii="Arial" w:hAnsi="Arial" w:cs="Arial"/>
          <w:b/>
          <w:caps/>
          <w:sz w:val="22"/>
          <w:szCs w:val="22"/>
        </w:rPr>
      </w:pPr>
      <w:r w:rsidRPr="00CE797A">
        <w:rPr>
          <w:rFonts w:ascii="Arial" w:hAnsi="Arial" w:cs="Arial"/>
          <w:b/>
          <w:caps/>
          <w:sz w:val="22"/>
          <w:szCs w:val="22"/>
        </w:rPr>
        <w:t>Washington Outlook</w:t>
      </w:r>
    </w:p>
    <w:p w:rsidR="00D90F91" w:rsidRPr="00D90F91" w:rsidRDefault="00D90F91" w:rsidP="00EC2FDD">
      <w:pPr>
        <w:pStyle w:val="Default"/>
        <w:spacing w:line="360" w:lineRule="auto"/>
        <w:rPr>
          <w:rFonts w:ascii="Arial" w:hAnsi="Arial" w:cs="Arial"/>
          <w:b/>
          <w:sz w:val="22"/>
          <w:szCs w:val="22"/>
        </w:rPr>
      </w:pPr>
    </w:p>
    <w:p w:rsidR="00550E2D" w:rsidRDefault="00D90F91" w:rsidP="00EC2FDD">
      <w:pPr>
        <w:spacing w:line="360" w:lineRule="auto"/>
        <w:rPr>
          <w:rFonts w:ascii="Arial" w:hAnsi="Arial" w:cs="Arial"/>
          <w:sz w:val="22"/>
          <w:szCs w:val="22"/>
        </w:rPr>
      </w:pPr>
      <w:r w:rsidRPr="00D90F91">
        <w:rPr>
          <w:rFonts w:ascii="Arial" w:hAnsi="Arial" w:cs="Arial"/>
          <w:color w:val="000000"/>
          <w:sz w:val="22"/>
          <w:szCs w:val="22"/>
        </w:rPr>
        <w:t>More than 75 percent of the wine produced in Washington is shipped out-of-state</w:t>
      </w:r>
      <w:r w:rsidR="00407166">
        <w:rPr>
          <w:rFonts w:ascii="Arial" w:hAnsi="Arial" w:cs="Arial"/>
          <w:color w:val="000000"/>
          <w:sz w:val="22"/>
          <w:szCs w:val="22"/>
        </w:rPr>
        <w:t xml:space="preserve">, </w:t>
      </w:r>
      <w:r w:rsidR="00CE797A">
        <w:rPr>
          <w:rFonts w:ascii="Arial" w:hAnsi="Arial" w:cs="Arial"/>
          <w:color w:val="000000"/>
          <w:sz w:val="22"/>
          <w:szCs w:val="22"/>
        </w:rPr>
        <w:t>valuing at</w:t>
      </w:r>
      <w:r w:rsidR="00407166" w:rsidRPr="00D90F91">
        <w:rPr>
          <w:rFonts w:ascii="Arial" w:hAnsi="Arial" w:cs="Arial"/>
          <w:color w:val="000000"/>
          <w:sz w:val="22"/>
          <w:szCs w:val="22"/>
        </w:rPr>
        <w:t xml:space="preserve"> $225 million</w:t>
      </w:r>
      <w:r w:rsidRPr="00D90F91">
        <w:rPr>
          <w:rFonts w:ascii="Arial" w:hAnsi="Arial" w:cs="Arial"/>
          <w:color w:val="000000"/>
          <w:sz w:val="22"/>
          <w:szCs w:val="22"/>
        </w:rPr>
        <w:t xml:space="preserve"> </w:t>
      </w:r>
      <w:r w:rsidRPr="00D90F91">
        <w:rPr>
          <w:rFonts w:ascii="Arial" w:hAnsi="Arial" w:cs="Arial"/>
          <w:sz w:val="22"/>
          <w:szCs w:val="22"/>
        </w:rPr>
        <w:t xml:space="preserve">[3]. </w:t>
      </w:r>
      <w:r w:rsidR="00786312">
        <w:rPr>
          <w:rFonts w:ascii="Arial" w:hAnsi="Arial" w:cs="Arial"/>
          <w:sz w:val="22"/>
          <w:szCs w:val="22"/>
        </w:rPr>
        <w:t>The</w:t>
      </w:r>
      <w:r w:rsidRPr="00D90F91">
        <w:rPr>
          <w:rFonts w:ascii="Arial" w:hAnsi="Arial" w:cs="Arial"/>
          <w:sz w:val="22"/>
          <w:szCs w:val="22"/>
        </w:rPr>
        <w:t xml:space="preserve"> number of </w:t>
      </w:r>
      <w:r w:rsidR="00DC7BFB">
        <w:rPr>
          <w:rFonts w:ascii="Arial" w:hAnsi="Arial" w:cs="Arial"/>
          <w:sz w:val="22"/>
          <w:szCs w:val="22"/>
        </w:rPr>
        <w:t xml:space="preserve">Washington </w:t>
      </w:r>
      <w:r w:rsidRPr="00D90F91">
        <w:rPr>
          <w:rFonts w:ascii="Arial" w:hAnsi="Arial" w:cs="Arial"/>
          <w:sz w:val="22"/>
          <w:szCs w:val="22"/>
        </w:rPr>
        <w:t>wineries in 2006 was 427</w:t>
      </w:r>
      <w:r w:rsidR="00DC7BFB">
        <w:rPr>
          <w:rFonts w:ascii="Arial" w:hAnsi="Arial" w:cs="Arial"/>
          <w:sz w:val="22"/>
          <w:szCs w:val="22"/>
        </w:rPr>
        <w:t xml:space="preserve"> with 232</w:t>
      </w:r>
      <w:r w:rsidRPr="00D90F91">
        <w:rPr>
          <w:rFonts w:ascii="Arial" w:hAnsi="Arial" w:cs="Arial"/>
          <w:sz w:val="22"/>
          <w:szCs w:val="22"/>
        </w:rPr>
        <w:t xml:space="preserve"> wineries crushing grapes</w:t>
      </w:r>
      <w:r w:rsidR="00DC7BFB" w:rsidRPr="00DC7BFB">
        <w:rPr>
          <w:rFonts w:ascii="Arial" w:hAnsi="Arial" w:cs="Arial"/>
          <w:color w:val="000000"/>
          <w:sz w:val="22"/>
          <w:szCs w:val="22"/>
        </w:rPr>
        <w:t xml:space="preserve"> </w:t>
      </w:r>
      <w:r w:rsidRPr="00DC7BFB">
        <w:rPr>
          <w:rFonts w:ascii="Arial" w:hAnsi="Arial" w:cs="Arial"/>
          <w:color w:val="000000"/>
          <w:sz w:val="22"/>
          <w:szCs w:val="22"/>
        </w:rPr>
        <w:t>[</w:t>
      </w:r>
      <w:r w:rsidRPr="002B6EFA">
        <w:rPr>
          <w:rFonts w:ascii="Arial" w:hAnsi="Arial" w:cs="Arial"/>
          <w:color w:val="000000"/>
          <w:sz w:val="22"/>
          <w:szCs w:val="22"/>
        </w:rPr>
        <w:t xml:space="preserve">8]. </w:t>
      </w:r>
      <w:r w:rsidR="00DC7BFB">
        <w:rPr>
          <w:rFonts w:ascii="Arial" w:hAnsi="Arial" w:cs="Arial"/>
          <w:color w:val="000000"/>
          <w:sz w:val="22"/>
          <w:szCs w:val="22"/>
        </w:rPr>
        <w:t xml:space="preserve"> </w:t>
      </w:r>
      <w:r w:rsidR="00BB5CE3" w:rsidRPr="002B6EFA">
        <w:rPr>
          <w:rFonts w:ascii="Arial" w:hAnsi="Arial" w:cs="Arial"/>
          <w:color w:val="000000"/>
          <w:sz w:val="22"/>
          <w:szCs w:val="22"/>
        </w:rPr>
        <w:t xml:space="preserve">The number of wineries increased from 160 in 1999 to 534 </w:t>
      </w:r>
      <w:r w:rsidR="002B6EFA">
        <w:rPr>
          <w:rFonts w:ascii="Arial" w:hAnsi="Arial" w:cs="Arial"/>
          <w:color w:val="000000"/>
          <w:sz w:val="22"/>
          <w:szCs w:val="22"/>
        </w:rPr>
        <w:t>in</w:t>
      </w:r>
      <w:r w:rsidR="00BB5CE3" w:rsidRPr="002B6EFA">
        <w:rPr>
          <w:rFonts w:ascii="Arial" w:hAnsi="Arial" w:cs="Arial"/>
          <w:color w:val="000000"/>
          <w:sz w:val="22"/>
          <w:szCs w:val="22"/>
        </w:rPr>
        <w:t xml:space="preserve"> 2008. The number of grape farm entities reached 325 in 2006 with 57,000 grape bearing acres. In 2006</w:t>
      </w:r>
      <w:r w:rsidR="00786312">
        <w:rPr>
          <w:rFonts w:ascii="Arial" w:hAnsi="Arial" w:cs="Arial"/>
          <w:color w:val="000000"/>
          <w:sz w:val="22"/>
          <w:szCs w:val="22"/>
        </w:rPr>
        <w:t>,</w:t>
      </w:r>
      <w:r w:rsidR="00BB5CE3" w:rsidRPr="002B6EFA">
        <w:rPr>
          <w:rFonts w:ascii="Arial" w:hAnsi="Arial" w:cs="Arial"/>
          <w:color w:val="000000"/>
          <w:sz w:val="22"/>
          <w:szCs w:val="22"/>
        </w:rPr>
        <w:t xml:space="preserve"> </w:t>
      </w:r>
      <w:r w:rsidR="00BB4EC6">
        <w:rPr>
          <w:rFonts w:ascii="Arial" w:hAnsi="Arial" w:cs="Arial"/>
          <w:color w:val="000000"/>
          <w:sz w:val="22"/>
          <w:szCs w:val="22"/>
        </w:rPr>
        <w:t xml:space="preserve">the </w:t>
      </w:r>
      <w:r w:rsidR="00BB5CE3" w:rsidRPr="002B6EFA">
        <w:rPr>
          <w:rFonts w:ascii="Arial" w:hAnsi="Arial" w:cs="Arial"/>
          <w:color w:val="000000"/>
          <w:sz w:val="22"/>
          <w:szCs w:val="22"/>
        </w:rPr>
        <w:t>total value of farm gate grape</w:t>
      </w:r>
      <w:r w:rsidR="00786312">
        <w:rPr>
          <w:rFonts w:ascii="Arial" w:hAnsi="Arial" w:cs="Arial"/>
          <w:color w:val="000000"/>
          <w:sz w:val="22"/>
          <w:szCs w:val="22"/>
        </w:rPr>
        <w:t>s</w:t>
      </w:r>
      <w:r w:rsidR="00BB5CE3" w:rsidRPr="002B6EFA">
        <w:rPr>
          <w:rFonts w:ascii="Arial" w:hAnsi="Arial" w:cs="Arial"/>
          <w:color w:val="000000"/>
          <w:sz w:val="22"/>
          <w:szCs w:val="22"/>
        </w:rPr>
        <w:t xml:space="preserve"> was $144 million, and </w:t>
      </w:r>
      <w:r w:rsidR="00BB4EC6">
        <w:rPr>
          <w:rFonts w:ascii="Arial" w:hAnsi="Arial" w:cs="Arial"/>
          <w:color w:val="000000"/>
          <w:sz w:val="22"/>
          <w:szCs w:val="22"/>
        </w:rPr>
        <w:t xml:space="preserve">the </w:t>
      </w:r>
      <w:r w:rsidR="00BB5CE3" w:rsidRPr="002B6EFA">
        <w:rPr>
          <w:rFonts w:ascii="Arial" w:hAnsi="Arial" w:cs="Arial"/>
          <w:color w:val="000000"/>
          <w:sz w:val="22"/>
          <w:szCs w:val="22"/>
        </w:rPr>
        <w:t>total value of grape juice production was $463 million</w:t>
      </w:r>
      <w:r w:rsidR="00550E2D">
        <w:rPr>
          <w:rFonts w:ascii="Arial" w:hAnsi="Arial" w:cs="Arial"/>
          <w:sz w:val="22"/>
          <w:szCs w:val="22"/>
        </w:rPr>
        <w:t xml:space="preserve">. </w:t>
      </w:r>
      <w:r w:rsidR="0041132D">
        <w:rPr>
          <w:rFonts w:ascii="Arial" w:hAnsi="Arial" w:cs="Arial"/>
          <w:sz w:val="22"/>
          <w:szCs w:val="22"/>
        </w:rPr>
        <w:t>The t</w:t>
      </w:r>
      <w:r w:rsidR="00550E2D">
        <w:rPr>
          <w:rFonts w:ascii="Arial" w:hAnsi="Arial" w:cs="Arial"/>
          <w:sz w:val="22"/>
          <w:szCs w:val="22"/>
        </w:rPr>
        <w:t>otal value of state and local taxes paid by the wine, grape</w:t>
      </w:r>
      <w:r w:rsidR="00BB4EC6">
        <w:rPr>
          <w:rFonts w:ascii="Arial" w:hAnsi="Arial" w:cs="Arial"/>
          <w:sz w:val="22"/>
          <w:szCs w:val="22"/>
        </w:rPr>
        <w:t>,</w:t>
      </w:r>
      <w:r w:rsidR="00550E2D">
        <w:rPr>
          <w:rFonts w:ascii="Arial" w:hAnsi="Arial" w:cs="Arial"/>
          <w:sz w:val="22"/>
          <w:szCs w:val="22"/>
        </w:rPr>
        <w:t xml:space="preserve"> and grape juice products sectors was $145.1 million. </w:t>
      </w:r>
      <w:r w:rsidR="00550E2D">
        <w:rPr>
          <w:rFonts w:ascii="Arial" w:hAnsi="Arial" w:cs="Arial"/>
          <w:sz w:val="22"/>
          <w:szCs w:val="22"/>
        </w:rPr>
        <w:lastRenderedPageBreak/>
        <w:t xml:space="preserve">These sectors also paid </w:t>
      </w:r>
      <w:r w:rsidR="00CE797A">
        <w:rPr>
          <w:rFonts w:ascii="Arial" w:hAnsi="Arial" w:cs="Arial"/>
          <w:sz w:val="22"/>
          <w:szCs w:val="22"/>
        </w:rPr>
        <w:t xml:space="preserve">an </w:t>
      </w:r>
      <w:r w:rsidR="00550E2D">
        <w:rPr>
          <w:rFonts w:ascii="Arial" w:hAnsi="Arial" w:cs="Arial"/>
          <w:sz w:val="22"/>
          <w:szCs w:val="22"/>
        </w:rPr>
        <w:t xml:space="preserve">additional $268.7 million in federal taxes and $57.5 million in </w:t>
      </w:r>
      <w:r w:rsidR="00CE797A">
        <w:rPr>
          <w:rFonts w:ascii="Arial" w:hAnsi="Arial" w:cs="Arial"/>
          <w:sz w:val="22"/>
          <w:szCs w:val="22"/>
        </w:rPr>
        <w:t xml:space="preserve">other </w:t>
      </w:r>
      <w:r w:rsidR="00550E2D">
        <w:rPr>
          <w:rFonts w:ascii="Arial" w:hAnsi="Arial" w:cs="Arial"/>
          <w:sz w:val="22"/>
          <w:szCs w:val="22"/>
        </w:rPr>
        <w:t>state taxes [3].</w:t>
      </w:r>
    </w:p>
    <w:p w:rsidR="00254332" w:rsidRPr="00D90F91" w:rsidRDefault="00254332"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r w:rsidRPr="00D90F91">
        <w:rPr>
          <w:rFonts w:ascii="Arial" w:hAnsi="Arial" w:cs="Arial"/>
          <w:sz w:val="22"/>
          <w:szCs w:val="22"/>
        </w:rPr>
        <w:t xml:space="preserve">In the established vineyards, approximate production costs are $3,773 per </w:t>
      </w:r>
      <w:r w:rsidR="0041132D">
        <w:rPr>
          <w:rFonts w:ascii="Arial" w:hAnsi="Arial" w:cs="Arial"/>
          <w:sz w:val="22"/>
          <w:szCs w:val="22"/>
        </w:rPr>
        <w:t>acre</w:t>
      </w:r>
      <w:r w:rsidRPr="00D90F91">
        <w:rPr>
          <w:rFonts w:ascii="Arial" w:hAnsi="Arial" w:cs="Arial"/>
          <w:sz w:val="22"/>
          <w:szCs w:val="22"/>
        </w:rPr>
        <w:t xml:space="preserve">. </w:t>
      </w:r>
      <w:r w:rsidR="00DC7BFB">
        <w:rPr>
          <w:rFonts w:ascii="Arial" w:hAnsi="Arial" w:cs="Arial"/>
          <w:sz w:val="22"/>
          <w:szCs w:val="22"/>
        </w:rPr>
        <w:t xml:space="preserve"> </w:t>
      </w:r>
      <w:r w:rsidRPr="00D90F91">
        <w:rPr>
          <w:rFonts w:ascii="Arial" w:hAnsi="Arial" w:cs="Arial"/>
          <w:sz w:val="22"/>
          <w:szCs w:val="22"/>
        </w:rPr>
        <w:t>Per acre average revenue is $2,700 in the third year and $4,320 in the fourth year. Losses are incurred during</w:t>
      </w:r>
      <w:r w:rsidR="00CE797A">
        <w:rPr>
          <w:rFonts w:ascii="Arial" w:hAnsi="Arial" w:cs="Arial"/>
          <w:sz w:val="22"/>
          <w:szCs w:val="22"/>
        </w:rPr>
        <w:t xml:space="preserve"> the</w:t>
      </w:r>
      <w:r w:rsidRPr="00D90F91">
        <w:rPr>
          <w:rFonts w:ascii="Arial" w:hAnsi="Arial" w:cs="Arial"/>
          <w:sz w:val="22"/>
          <w:szCs w:val="22"/>
        </w:rPr>
        <w:t xml:space="preserve"> first three years with an average net return of $811 in </w:t>
      </w:r>
      <w:r w:rsidR="00CE797A">
        <w:rPr>
          <w:rFonts w:ascii="Arial" w:hAnsi="Arial" w:cs="Arial"/>
          <w:sz w:val="22"/>
          <w:szCs w:val="22"/>
        </w:rPr>
        <w:t xml:space="preserve">the </w:t>
      </w:r>
      <w:r w:rsidRPr="00D90F91">
        <w:rPr>
          <w:rFonts w:ascii="Arial" w:hAnsi="Arial" w:cs="Arial"/>
          <w:sz w:val="22"/>
          <w:szCs w:val="22"/>
        </w:rPr>
        <w:t>fourth year [4].</w:t>
      </w:r>
    </w:p>
    <w:p w:rsidR="00D90F91" w:rsidRPr="00D90F91" w:rsidRDefault="00D90F91" w:rsidP="00EC2FDD">
      <w:pPr>
        <w:spacing w:line="360" w:lineRule="auto"/>
        <w:rPr>
          <w:rFonts w:ascii="Arial" w:hAnsi="Arial" w:cs="Arial"/>
          <w:sz w:val="22"/>
          <w:szCs w:val="22"/>
        </w:rPr>
      </w:pPr>
    </w:p>
    <w:p w:rsidR="00D90F91" w:rsidRDefault="00D90F91" w:rsidP="00575905">
      <w:pPr>
        <w:spacing w:line="360" w:lineRule="auto"/>
        <w:rPr>
          <w:rFonts w:ascii="Arial" w:hAnsi="Arial" w:cs="Arial"/>
          <w:sz w:val="22"/>
          <w:szCs w:val="22"/>
        </w:rPr>
      </w:pPr>
      <w:r w:rsidRPr="00D90F91">
        <w:rPr>
          <w:rFonts w:ascii="Arial" w:hAnsi="Arial" w:cs="Arial"/>
          <w:sz w:val="22"/>
          <w:szCs w:val="22"/>
        </w:rPr>
        <w:t>In 2006, 120,000 tons of wine grapes were produced on the bearing acreage of 29,500.</w:t>
      </w:r>
      <w:r w:rsidR="00575905">
        <w:rPr>
          <w:rFonts w:ascii="Arial" w:hAnsi="Arial" w:cs="Arial"/>
          <w:sz w:val="22"/>
          <w:szCs w:val="22"/>
        </w:rPr>
        <w:t xml:space="preserve"> Yield per acre was </w:t>
      </w:r>
      <w:r w:rsidR="00575905" w:rsidRPr="00575905">
        <w:rPr>
          <w:rFonts w:ascii="Arial" w:hAnsi="Arial" w:cs="Arial"/>
          <w:sz w:val="22"/>
          <w:szCs w:val="22"/>
        </w:rPr>
        <w:t>4.07</w:t>
      </w:r>
      <w:r w:rsidR="00575905">
        <w:rPr>
          <w:rFonts w:ascii="Arial" w:hAnsi="Arial" w:cs="Arial"/>
          <w:sz w:val="22"/>
          <w:szCs w:val="22"/>
        </w:rPr>
        <w:t xml:space="preserve"> tons, and average price per ton was $942.</w:t>
      </w:r>
      <w:r w:rsidR="00904D00">
        <w:rPr>
          <w:rFonts w:ascii="Arial" w:hAnsi="Arial" w:cs="Arial"/>
          <w:sz w:val="22"/>
          <w:szCs w:val="22"/>
        </w:rPr>
        <w:t xml:space="preserve"> </w:t>
      </w:r>
      <w:r w:rsidR="00CE797A">
        <w:rPr>
          <w:rFonts w:ascii="Arial" w:hAnsi="Arial" w:cs="Arial"/>
          <w:sz w:val="22"/>
          <w:szCs w:val="22"/>
        </w:rPr>
        <w:t>One hundred</w:t>
      </w:r>
      <w:r w:rsidR="00CE797A" w:rsidRPr="00D90F91">
        <w:rPr>
          <w:rFonts w:ascii="Arial" w:hAnsi="Arial" w:cs="Arial"/>
          <w:sz w:val="22"/>
          <w:szCs w:val="22"/>
        </w:rPr>
        <w:t xml:space="preserve"> </w:t>
      </w:r>
      <w:r w:rsidRPr="00D90F91">
        <w:rPr>
          <w:rFonts w:ascii="Arial" w:hAnsi="Arial" w:cs="Arial"/>
          <w:sz w:val="22"/>
          <w:szCs w:val="22"/>
        </w:rPr>
        <w:t>percent of the production was utilized w</w:t>
      </w:r>
      <w:r w:rsidR="00254332">
        <w:rPr>
          <w:rFonts w:ascii="Arial" w:hAnsi="Arial" w:cs="Arial"/>
          <w:sz w:val="22"/>
          <w:szCs w:val="22"/>
        </w:rPr>
        <w:t>ith the value of $113,040,000 [9].</w:t>
      </w:r>
      <w:r w:rsidR="00904D00">
        <w:rPr>
          <w:rFonts w:ascii="Arial" w:hAnsi="Arial" w:cs="Arial"/>
          <w:sz w:val="22"/>
          <w:szCs w:val="22"/>
        </w:rPr>
        <w:t xml:space="preserve"> Figure 4 illustrates the 2006</w:t>
      </w:r>
      <w:r w:rsidR="00A21359">
        <w:rPr>
          <w:rFonts w:ascii="Arial" w:hAnsi="Arial" w:cs="Arial"/>
          <w:sz w:val="22"/>
          <w:szCs w:val="22"/>
        </w:rPr>
        <w:t xml:space="preserve"> Washington State w</w:t>
      </w:r>
      <w:r w:rsidR="00904D00">
        <w:rPr>
          <w:rFonts w:ascii="Arial" w:hAnsi="Arial" w:cs="Arial"/>
          <w:sz w:val="22"/>
          <w:szCs w:val="22"/>
        </w:rPr>
        <w:t xml:space="preserve">ine grape production in tons at the Township, </w:t>
      </w:r>
      <w:r w:rsidR="00543064">
        <w:rPr>
          <w:rFonts w:ascii="Arial" w:hAnsi="Arial" w:cs="Arial"/>
          <w:sz w:val="22"/>
          <w:szCs w:val="22"/>
        </w:rPr>
        <w:t>Section,</w:t>
      </w:r>
      <w:r w:rsidR="00904D00">
        <w:rPr>
          <w:rFonts w:ascii="Arial" w:hAnsi="Arial" w:cs="Arial"/>
          <w:sz w:val="22"/>
          <w:szCs w:val="22"/>
        </w:rPr>
        <w:t xml:space="preserve"> and Range level.</w:t>
      </w: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sectPr w:rsidR="00B81C38" w:rsidSect="009127FE">
          <w:pgSz w:w="12240" w:h="15840"/>
          <w:pgMar w:top="1440" w:right="1800" w:bottom="1440" w:left="1800" w:header="720" w:footer="720" w:gutter="0"/>
          <w:pgNumType w:start="1"/>
          <w:cols w:space="720"/>
          <w:noEndnote/>
        </w:sectPr>
      </w:pPr>
    </w:p>
    <w:p w:rsidR="00B81C38" w:rsidRDefault="00F264FA" w:rsidP="00575905">
      <w:pPr>
        <w:spacing w:line="360" w:lineRule="auto"/>
        <w:rPr>
          <w:rFonts w:ascii="Arial" w:hAnsi="Arial" w:cs="Arial"/>
          <w:sz w:val="22"/>
          <w:szCs w:val="22"/>
        </w:rPr>
      </w:pPr>
      <w:r>
        <w:rPr>
          <w:noProof/>
        </w:rPr>
        <w:lastRenderedPageBreak/>
        <w:drawing>
          <wp:anchor distT="0" distB="0" distL="114300" distR="114300" simplePos="0" relativeHeight="251656704" behindDoc="1" locked="0" layoutInCell="1" allowOverlap="1">
            <wp:simplePos x="0" y="0"/>
            <wp:positionH relativeFrom="column">
              <wp:posOffset>-914400</wp:posOffset>
            </wp:positionH>
            <wp:positionV relativeFrom="paragraph">
              <wp:posOffset>-1143000</wp:posOffset>
            </wp:positionV>
            <wp:extent cx="10058400" cy="7772400"/>
            <wp:effectExtent l="19050" t="0" r="0" b="0"/>
            <wp:wrapNone/>
            <wp:docPr id="99" name="Picture 99" descr="Wine_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ine_Production"/>
                    <pic:cNvPicPr>
                      <a:picLocks noChangeAspect="1" noChangeArrowheads="1"/>
                    </pic:cNvPicPr>
                  </pic:nvPicPr>
                  <pic:blipFill>
                    <a:blip r:embed="rId13"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Default="00B81C38" w:rsidP="00575905">
      <w:pPr>
        <w:spacing w:line="360" w:lineRule="auto"/>
        <w:rPr>
          <w:rFonts w:ascii="Arial" w:hAnsi="Arial" w:cs="Arial"/>
          <w:sz w:val="22"/>
          <w:szCs w:val="22"/>
        </w:rPr>
      </w:pPr>
    </w:p>
    <w:p w:rsidR="00B81C38" w:rsidRPr="00D90F91" w:rsidRDefault="00B81C38" w:rsidP="00575905">
      <w:pPr>
        <w:spacing w:line="360" w:lineRule="auto"/>
        <w:rPr>
          <w:rFonts w:ascii="Arial" w:hAnsi="Arial" w:cs="Arial"/>
          <w:sz w:val="22"/>
          <w:szCs w:val="22"/>
        </w:rPr>
      </w:pPr>
    </w:p>
    <w:p w:rsidR="006B49DC" w:rsidRDefault="006B49DC" w:rsidP="00EC2FDD">
      <w:pPr>
        <w:spacing w:line="360" w:lineRule="auto"/>
        <w:rPr>
          <w:rFonts w:ascii="Arial" w:hAnsi="Arial" w:cs="Arial"/>
          <w:sz w:val="22"/>
          <w:szCs w:val="22"/>
        </w:rPr>
      </w:pPr>
    </w:p>
    <w:p w:rsidR="006B49DC" w:rsidRDefault="006B49DC" w:rsidP="00EC2FDD">
      <w:pPr>
        <w:spacing w:line="360" w:lineRule="auto"/>
        <w:rPr>
          <w:rFonts w:ascii="Arial" w:hAnsi="Arial" w:cs="Arial"/>
          <w:sz w:val="22"/>
          <w:szCs w:val="22"/>
        </w:rPr>
      </w:pPr>
    </w:p>
    <w:p w:rsidR="006B49DC" w:rsidRDefault="006B49DC" w:rsidP="00EC2FDD">
      <w:pPr>
        <w:spacing w:line="360" w:lineRule="auto"/>
        <w:rPr>
          <w:rFonts w:ascii="Arial" w:hAnsi="Arial" w:cs="Arial"/>
          <w:sz w:val="22"/>
          <w:szCs w:val="22"/>
        </w:rPr>
      </w:pPr>
    </w:p>
    <w:p w:rsidR="006B49DC" w:rsidRDefault="006B49DC" w:rsidP="00EC2FDD">
      <w:pPr>
        <w:spacing w:line="360" w:lineRule="auto"/>
        <w:rPr>
          <w:rFonts w:ascii="Arial" w:hAnsi="Arial" w:cs="Arial"/>
          <w:sz w:val="22"/>
          <w:szCs w:val="22"/>
        </w:rPr>
      </w:pPr>
    </w:p>
    <w:p w:rsidR="00B81C38" w:rsidRDefault="00B81C38" w:rsidP="00EC2FDD">
      <w:pPr>
        <w:spacing w:line="360" w:lineRule="auto"/>
        <w:rPr>
          <w:rFonts w:ascii="Arial" w:hAnsi="Arial" w:cs="Arial"/>
          <w:sz w:val="22"/>
          <w:szCs w:val="22"/>
        </w:rPr>
        <w:sectPr w:rsidR="00B81C38" w:rsidSect="00B81C38">
          <w:pgSz w:w="15840" w:h="12240" w:orient="landscape"/>
          <w:pgMar w:top="1800" w:right="1440" w:bottom="1800" w:left="1440" w:header="720" w:footer="720" w:gutter="0"/>
          <w:cols w:space="720"/>
          <w:noEndnote/>
        </w:sectPr>
      </w:pPr>
    </w:p>
    <w:p w:rsidR="00D90F91" w:rsidRPr="00D90F91" w:rsidRDefault="00D90F91" w:rsidP="00EC2FDD">
      <w:pPr>
        <w:pStyle w:val="ecmsonormal"/>
        <w:spacing w:line="360" w:lineRule="auto"/>
        <w:rPr>
          <w:rFonts w:ascii="Arial" w:hAnsi="Arial" w:cs="Arial"/>
          <w:b/>
          <w:bCs/>
          <w:sz w:val="22"/>
          <w:szCs w:val="22"/>
        </w:rPr>
      </w:pPr>
      <w:r w:rsidRPr="00D90F91">
        <w:rPr>
          <w:rFonts w:ascii="Arial" w:hAnsi="Arial" w:cs="Arial"/>
          <w:b/>
          <w:bCs/>
          <w:sz w:val="22"/>
          <w:szCs w:val="22"/>
        </w:rPr>
        <w:lastRenderedPageBreak/>
        <w:t>STATEWIDE TRANSPORTATION AND LOGISTICS</w:t>
      </w:r>
    </w:p>
    <w:p w:rsidR="00D90F91" w:rsidRPr="00D90F91" w:rsidRDefault="00D90F91" w:rsidP="00EC2FDD">
      <w:pPr>
        <w:spacing w:line="360" w:lineRule="auto"/>
        <w:rPr>
          <w:rFonts w:ascii="Arial" w:hAnsi="Arial" w:cs="Arial"/>
          <w:sz w:val="22"/>
          <w:szCs w:val="22"/>
        </w:rPr>
      </w:pPr>
      <w:r w:rsidRPr="00D90F91">
        <w:rPr>
          <w:rFonts w:ascii="Arial" w:hAnsi="Arial" w:cs="Arial"/>
          <w:sz w:val="22"/>
          <w:szCs w:val="22"/>
        </w:rPr>
        <w:t>The transportation of wine can be broken down into three components</w:t>
      </w:r>
      <w:r w:rsidR="00CE797A">
        <w:rPr>
          <w:rFonts w:ascii="Arial" w:hAnsi="Arial" w:cs="Arial"/>
          <w:sz w:val="22"/>
          <w:szCs w:val="22"/>
        </w:rPr>
        <w:t xml:space="preserve">; wine grape, bulk wine, and </w:t>
      </w:r>
      <w:r w:rsidR="00DC7BFB">
        <w:rPr>
          <w:rFonts w:ascii="Arial" w:hAnsi="Arial" w:cs="Arial"/>
          <w:sz w:val="22"/>
          <w:szCs w:val="22"/>
        </w:rPr>
        <w:t xml:space="preserve">bottled </w:t>
      </w:r>
      <w:r w:rsidR="00CE797A">
        <w:rPr>
          <w:rFonts w:ascii="Arial" w:hAnsi="Arial" w:cs="Arial"/>
          <w:sz w:val="22"/>
          <w:szCs w:val="22"/>
        </w:rPr>
        <w:t>wine movements</w:t>
      </w:r>
      <w:r w:rsidRPr="00D90F91">
        <w:rPr>
          <w:rFonts w:ascii="Arial" w:hAnsi="Arial" w:cs="Arial"/>
          <w:sz w:val="22"/>
          <w:szCs w:val="22"/>
        </w:rPr>
        <w:t xml:space="preserve">. Wine grape movements typically </w:t>
      </w:r>
      <w:r w:rsidR="00CE797A">
        <w:rPr>
          <w:rFonts w:ascii="Arial" w:hAnsi="Arial" w:cs="Arial"/>
          <w:sz w:val="22"/>
          <w:szCs w:val="22"/>
        </w:rPr>
        <w:t xml:space="preserve">use </w:t>
      </w:r>
      <w:r w:rsidRPr="00D90F91">
        <w:rPr>
          <w:rFonts w:ascii="Arial" w:hAnsi="Arial" w:cs="Arial"/>
          <w:sz w:val="22"/>
          <w:szCs w:val="22"/>
        </w:rPr>
        <w:t>van style trailers to transport grapes to processing facilities with an average payload weight of 30,124 lb</w:t>
      </w:r>
      <w:r w:rsidR="00CE797A">
        <w:rPr>
          <w:rFonts w:ascii="Arial" w:hAnsi="Arial" w:cs="Arial"/>
          <w:sz w:val="22"/>
          <w:szCs w:val="22"/>
        </w:rPr>
        <w:t>s</w:t>
      </w:r>
      <w:r w:rsidRPr="00D90F91">
        <w:rPr>
          <w:rFonts w:ascii="Arial" w:hAnsi="Arial" w:cs="Arial"/>
          <w:sz w:val="22"/>
          <w:szCs w:val="22"/>
        </w:rPr>
        <w:t>. Bulk wine movement</w:t>
      </w:r>
      <w:r w:rsidR="00DC7BFB">
        <w:rPr>
          <w:rFonts w:ascii="Arial" w:hAnsi="Arial" w:cs="Arial"/>
          <w:sz w:val="22"/>
          <w:szCs w:val="22"/>
        </w:rPr>
        <w:t xml:space="preserve"> typically occurs</w:t>
      </w:r>
      <w:r w:rsidRPr="00D90F91">
        <w:rPr>
          <w:rFonts w:ascii="Arial" w:hAnsi="Arial" w:cs="Arial"/>
          <w:sz w:val="22"/>
          <w:szCs w:val="22"/>
        </w:rPr>
        <w:t xml:space="preserve"> in tankers from processing facilities to wineries with an average payload weight of 37,200 lb</w:t>
      </w:r>
      <w:r w:rsidR="00CE797A">
        <w:rPr>
          <w:rFonts w:ascii="Arial" w:hAnsi="Arial" w:cs="Arial"/>
          <w:sz w:val="22"/>
          <w:szCs w:val="22"/>
        </w:rPr>
        <w:t>s.</w:t>
      </w:r>
      <w:r w:rsidR="006B49DC">
        <w:rPr>
          <w:rFonts w:ascii="Arial" w:hAnsi="Arial" w:cs="Arial"/>
          <w:sz w:val="22"/>
          <w:szCs w:val="22"/>
        </w:rPr>
        <w:t xml:space="preserve">  </w:t>
      </w:r>
      <w:r w:rsidR="00CE797A">
        <w:rPr>
          <w:rFonts w:ascii="Arial" w:hAnsi="Arial" w:cs="Arial"/>
          <w:sz w:val="22"/>
          <w:szCs w:val="22"/>
        </w:rPr>
        <w:t>F</w:t>
      </w:r>
      <w:r w:rsidR="00CE797A" w:rsidRPr="00D90F91">
        <w:rPr>
          <w:rFonts w:ascii="Arial" w:hAnsi="Arial" w:cs="Arial"/>
          <w:sz w:val="22"/>
          <w:szCs w:val="22"/>
        </w:rPr>
        <w:t xml:space="preserve">inished </w:t>
      </w:r>
      <w:r w:rsidR="00DC7BFB">
        <w:rPr>
          <w:rFonts w:ascii="Arial" w:hAnsi="Arial" w:cs="Arial"/>
          <w:sz w:val="22"/>
          <w:szCs w:val="22"/>
        </w:rPr>
        <w:t xml:space="preserve">bottled </w:t>
      </w:r>
      <w:r w:rsidRPr="00D90F91">
        <w:rPr>
          <w:rFonts w:ascii="Arial" w:hAnsi="Arial" w:cs="Arial"/>
          <w:sz w:val="22"/>
          <w:szCs w:val="22"/>
        </w:rPr>
        <w:t>wine movement</w:t>
      </w:r>
      <w:r w:rsidR="00DC7BFB">
        <w:rPr>
          <w:rFonts w:ascii="Arial" w:hAnsi="Arial" w:cs="Arial"/>
          <w:sz w:val="22"/>
          <w:szCs w:val="22"/>
        </w:rPr>
        <w:t>s are in</w:t>
      </w:r>
      <w:r w:rsidRPr="00D90F91">
        <w:rPr>
          <w:rFonts w:ascii="Arial" w:hAnsi="Arial" w:cs="Arial"/>
          <w:sz w:val="22"/>
          <w:szCs w:val="22"/>
        </w:rPr>
        <w:t xml:space="preserve"> van style trailers are used to carry finished product</w:t>
      </w:r>
      <w:r w:rsidR="00EF5355">
        <w:rPr>
          <w:rFonts w:ascii="Arial" w:hAnsi="Arial" w:cs="Arial"/>
          <w:sz w:val="22"/>
          <w:szCs w:val="22"/>
        </w:rPr>
        <w:t>s</w:t>
      </w:r>
      <w:r w:rsidRPr="00D90F91">
        <w:rPr>
          <w:rFonts w:ascii="Arial" w:hAnsi="Arial" w:cs="Arial"/>
          <w:sz w:val="22"/>
          <w:szCs w:val="22"/>
        </w:rPr>
        <w:t xml:space="preserve"> from wineries to their final destinations with an average</w:t>
      </w:r>
      <w:r w:rsidR="00254332">
        <w:rPr>
          <w:rFonts w:ascii="Arial" w:hAnsi="Arial" w:cs="Arial"/>
          <w:sz w:val="22"/>
          <w:szCs w:val="22"/>
        </w:rPr>
        <w:t xml:space="preserve"> payload weight of 41,469 lb</w:t>
      </w:r>
      <w:r w:rsidR="00CE797A">
        <w:rPr>
          <w:rFonts w:ascii="Arial" w:hAnsi="Arial" w:cs="Arial"/>
          <w:sz w:val="22"/>
          <w:szCs w:val="22"/>
        </w:rPr>
        <w:t>s</w:t>
      </w:r>
      <w:r w:rsidR="00254332">
        <w:rPr>
          <w:rFonts w:ascii="Arial" w:hAnsi="Arial" w:cs="Arial"/>
          <w:sz w:val="22"/>
          <w:szCs w:val="22"/>
        </w:rPr>
        <w:t>. [10</w:t>
      </w:r>
      <w:r w:rsidRPr="00D90F91">
        <w:rPr>
          <w:rFonts w:ascii="Arial" w:hAnsi="Arial" w:cs="Arial"/>
          <w:sz w:val="22"/>
          <w:szCs w:val="22"/>
        </w:rPr>
        <w:t xml:space="preserve">]. </w:t>
      </w:r>
    </w:p>
    <w:p w:rsidR="00D90F91" w:rsidRPr="00D90F91" w:rsidRDefault="00D90F91" w:rsidP="00EC2FDD">
      <w:pPr>
        <w:spacing w:line="360" w:lineRule="auto"/>
        <w:rPr>
          <w:rFonts w:ascii="Arial" w:hAnsi="Arial" w:cs="Arial"/>
          <w:sz w:val="22"/>
          <w:szCs w:val="22"/>
        </w:rPr>
      </w:pPr>
    </w:p>
    <w:p w:rsidR="00D90F91" w:rsidRPr="00D90F91" w:rsidRDefault="00D90F91" w:rsidP="00EC2FDD">
      <w:pPr>
        <w:spacing w:line="360" w:lineRule="auto"/>
        <w:rPr>
          <w:rFonts w:ascii="Arial" w:hAnsi="Arial" w:cs="Arial"/>
          <w:sz w:val="22"/>
          <w:szCs w:val="22"/>
        </w:rPr>
      </w:pPr>
      <w:r w:rsidRPr="00D90F91">
        <w:rPr>
          <w:rFonts w:ascii="Arial" w:hAnsi="Arial" w:cs="Arial"/>
          <w:sz w:val="22"/>
          <w:szCs w:val="22"/>
        </w:rPr>
        <w:t xml:space="preserve">Wine industry related </w:t>
      </w:r>
      <w:r w:rsidR="00784472">
        <w:rPr>
          <w:rFonts w:ascii="Arial" w:hAnsi="Arial" w:cs="Arial"/>
          <w:sz w:val="22"/>
          <w:szCs w:val="22"/>
        </w:rPr>
        <w:t xml:space="preserve">freight </w:t>
      </w:r>
      <w:r w:rsidRPr="00D90F91">
        <w:rPr>
          <w:rFonts w:ascii="Arial" w:hAnsi="Arial" w:cs="Arial"/>
          <w:sz w:val="22"/>
          <w:szCs w:val="22"/>
        </w:rPr>
        <w:t>traffic peaks occur between late August and early November</w:t>
      </w:r>
      <w:r w:rsidR="00EF5355">
        <w:rPr>
          <w:rFonts w:ascii="Arial" w:hAnsi="Arial" w:cs="Arial"/>
          <w:sz w:val="22"/>
          <w:szCs w:val="22"/>
        </w:rPr>
        <w:t>, during harvest</w:t>
      </w:r>
      <w:r w:rsidRPr="00D90F91">
        <w:rPr>
          <w:rFonts w:ascii="Arial" w:hAnsi="Arial" w:cs="Arial"/>
          <w:sz w:val="22"/>
          <w:szCs w:val="22"/>
        </w:rPr>
        <w:t xml:space="preserve">. </w:t>
      </w:r>
      <w:r w:rsidR="00784472">
        <w:rPr>
          <w:rFonts w:ascii="Arial" w:hAnsi="Arial" w:cs="Arial"/>
          <w:sz w:val="22"/>
          <w:szCs w:val="22"/>
        </w:rPr>
        <w:t xml:space="preserve"> </w:t>
      </w:r>
      <w:r w:rsidRPr="00D90F91">
        <w:rPr>
          <w:rFonts w:ascii="Arial" w:hAnsi="Arial" w:cs="Arial"/>
          <w:sz w:val="22"/>
          <w:szCs w:val="22"/>
        </w:rPr>
        <w:t>During this peak period</w:t>
      </w:r>
      <w:r w:rsidR="00784472">
        <w:rPr>
          <w:rFonts w:ascii="Arial" w:hAnsi="Arial" w:cs="Arial"/>
          <w:sz w:val="22"/>
          <w:szCs w:val="22"/>
        </w:rPr>
        <w:t>, a large number of</w:t>
      </w:r>
      <w:r w:rsidRPr="00D90F91">
        <w:rPr>
          <w:rFonts w:ascii="Arial" w:hAnsi="Arial" w:cs="Arial"/>
          <w:sz w:val="22"/>
          <w:szCs w:val="22"/>
        </w:rPr>
        <w:t xml:space="preserve"> trucks carry grapes</w:t>
      </w:r>
      <w:r w:rsidR="00784472">
        <w:rPr>
          <w:rFonts w:ascii="Arial" w:hAnsi="Arial" w:cs="Arial"/>
          <w:sz w:val="22"/>
          <w:szCs w:val="22"/>
        </w:rPr>
        <w:t xml:space="preserve"> from fields </w:t>
      </w:r>
      <w:r w:rsidRPr="00D90F91">
        <w:rPr>
          <w:rFonts w:ascii="Arial" w:hAnsi="Arial" w:cs="Arial"/>
          <w:sz w:val="22"/>
          <w:szCs w:val="22"/>
        </w:rPr>
        <w:t xml:space="preserve">to be processed. </w:t>
      </w:r>
      <w:r w:rsidR="00784472">
        <w:rPr>
          <w:rFonts w:ascii="Arial" w:hAnsi="Arial" w:cs="Arial"/>
          <w:sz w:val="22"/>
          <w:szCs w:val="22"/>
        </w:rPr>
        <w:t xml:space="preserve"> </w:t>
      </w:r>
      <w:r w:rsidRPr="00D90F91">
        <w:rPr>
          <w:rFonts w:ascii="Arial" w:hAnsi="Arial" w:cs="Arial"/>
          <w:sz w:val="22"/>
          <w:szCs w:val="22"/>
        </w:rPr>
        <w:t xml:space="preserve">Even though the majority of bulk juice falls into the same time frame, bulk unfinished wine can be shipped throughout the year. The months of November through January are the peak seasons for the wine consumption, thus the flow of </w:t>
      </w:r>
      <w:r w:rsidR="00EF5355">
        <w:rPr>
          <w:rFonts w:ascii="Arial" w:hAnsi="Arial" w:cs="Arial"/>
          <w:sz w:val="22"/>
          <w:szCs w:val="22"/>
        </w:rPr>
        <w:t xml:space="preserve">the </w:t>
      </w:r>
      <w:r w:rsidRPr="00D90F91">
        <w:rPr>
          <w:rFonts w:ascii="Arial" w:hAnsi="Arial" w:cs="Arial"/>
          <w:sz w:val="22"/>
          <w:szCs w:val="22"/>
        </w:rPr>
        <w:t>finished product is continuous during this period [1</w:t>
      </w:r>
      <w:r w:rsidR="00254332">
        <w:rPr>
          <w:rFonts w:ascii="Arial" w:hAnsi="Arial" w:cs="Arial"/>
          <w:sz w:val="22"/>
          <w:szCs w:val="22"/>
        </w:rPr>
        <w:t>1</w:t>
      </w:r>
      <w:r w:rsidRPr="00D90F91">
        <w:rPr>
          <w:rFonts w:ascii="Arial" w:hAnsi="Arial" w:cs="Arial"/>
          <w:sz w:val="22"/>
          <w:szCs w:val="22"/>
        </w:rPr>
        <w:t xml:space="preserve">].  </w:t>
      </w:r>
    </w:p>
    <w:p w:rsidR="00D90F91" w:rsidRPr="00D90F91" w:rsidRDefault="00D90F91" w:rsidP="00EC2FDD">
      <w:pPr>
        <w:spacing w:line="360" w:lineRule="auto"/>
        <w:rPr>
          <w:rFonts w:ascii="Arial" w:hAnsi="Arial" w:cs="Arial"/>
          <w:sz w:val="22"/>
          <w:szCs w:val="22"/>
        </w:rPr>
      </w:pPr>
    </w:p>
    <w:p w:rsidR="00852F3E" w:rsidRDefault="00D90F91" w:rsidP="00EC2FDD">
      <w:pPr>
        <w:spacing w:line="360" w:lineRule="auto"/>
        <w:rPr>
          <w:rFonts w:ascii="Arial" w:hAnsi="Arial" w:cs="Arial"/>
          <w:sz w:val="22"/>
          <w:szCs w:val="22"/>
        </w:rPr>
      </w:pPr>
      <w:r w:rsidRPr="00A54AA5">
        <w:rPr>
          <w:rFonts w:ascii="Arial" w:hAnsi="Arial" w:cs="Arial"/>
          <w:sz w:val="22"/>
          <w:szCs w:val="22"/>
        </w:rPr>
        <w:t xml:space="preserve">The most critical route for the wine industry is I-82. </w:t>
      </w:r>
      <w:r w:rsidR="00784472">
        <w:rPr>
          <w:rFonts w:ascii="Arial" w:hAnsi="Arial" w:cs="Arial"/>
          <w:sz w:val="22"/>
          <w:szCs w:val="22"/>
        </w:rPr>
        <w:t xml:space="preserve"> A l</w:t>
      </w:r>
      <w:r w:rsidRPr="00A54AA5">
        <w:rPr>
          <w:rFonts w:ascii="Arial" w:hAnsi="Arial" w:cs="Arial"/>
          <w:sz w:val="22"/>
          <w:szCs w:val="22"/>
        </w:rPr>
        <w:t xml:space="preserve">arge number </w:t>
      </w:r>
      <w:r w:rsidR="00EF5355">
        <w:rPr>
          <w:rFonts w:ascii="Arial" w:hAnsi="Arial" w:cs="Arial"/>
          <w:sz w:val="22"/>
          <w:szCs w:val="22"/>
        </w:rPr>
        <w:t xml:space="preserve">of </w:t>
      </w:r>
      <w:r w:rsidRPr="00A54AA5">
        <w:rPr>
          <w:rFonts w:ascii="Arial" w:hAnsi="Arial" w:cs="Arial"/>
          <w:sz w:val="22"/>
          <w:szCs w:val="22"/>
        </w:rPr>
        <w:t xml:space="preserve">wineries are located in the vicinity of I-82. </w:t>
      </w:r>
      <w:r w:rsidR="00543064" w:rsidRPr="00A54AA5">
        <w:rPr>
          <w:rFonts w:ascii="Arial" w:hAnsi="Arial" w:cs="Arial"/>
          <w:sz w:val="22"/>
          <w:szCs w:val="22"/>
        </w:rPr>
        <w:t>I</w:t>
      </w:r>
      <w:r w:rsidR="00543064">
        <w:rPr>
          <w:rFonts w:ascii="Arial" w:hAnsi="Arial" w:cs="Arial"/>
          <w:sz w:val="22"/>
          <w:szCs w:val="22"/>
        </w:rPr>
        <w:t>nterstate</w:t>
      </w:r>
      <w:r w:rsidR="00EF5355">
        <w:rPr>
          <w:rFonts w:ascii="Arial" w:hAnsi="Arial" w:cs="Arial"/>
          <w:sz w:val="22"/>
          <w:szCs w:val="22"/>
        </w:rPr>
        <w:t xml:space="preserve"> </w:t>
      </w:r>
      <w:r w:rsidR="00543064" w:rsidRPr="00A54AA5">
        <w:rPr>
          <w:rFonts w:ascii="Arial" w:hAnsi="Arial" w:cs="Arial"/>
          <w:sz w:val="22"/>
          <w:szCs w:val="22"/>
        </w:rPr>
        <w:t>five</w:t>
      </w:r>
      <w:r w:rsidRPr="00A54AA5">
        <w:rPr>
          <w:rFonts w:ascii="Arial" w:hAnsi="Arial" w:cs="Arial"/>
          <w:sz w:val="22"/>
          <w:szCs w:val="22"/>
        </w:rPr>
        <w:t xml:space="preserve"> and I-90 are also critical routes</w:t>
      </w:r>
      <w:r w:rsidR="00EF5355">
        <w:rPr>
          <w:rFonts w:ascii="Arial" w:hAnsi="Arial" w:cs="Arial"/>
          <w:sz w:val="22"/>
          <w:szCs w:val="22"/>
        </w:rPr>
        <w:t>,</w:t>
      </w:r>
      <w:r w:rsidRPr="00A54AA5">
        <w:rPr>
          <w:rFonts w:ascii="Arial" w:hAnsi="Arial" w:cs="Arial"/>
          <w:sz w:val="22"/>
          <w:szCs w:val="22"/>
        </w:rPr>
        <w:t xml:space="preserve"> due to the fact that shipments of grapes and juice west to wineries rely on these routes. I</w:t>
      </w:r>
      <w:r w:rsidR="00784472">
        <w:rPr>
          <w:rFonts w:ascii="Arial" w:hAnsi="Arial" w:cs="Arial"/>
          <w:sz w:val="22"/>
          <w:szCs w:val="22"/>
        </w:rPr>
        <w:t xml:space="preserve">nterstate </w:t>
      </w:r>
      <w:r w:rsidR="00543064" w:rsidRPr="00A54AA5">
        <w:rPr>
          <w:rFonts w:ascii="Arial" w:hAnsi="Arial" w:cs="Arial"/>
          <w:sz w:val="22"/>
          <w:szCs w:val="22"/>
        </w:rPr>
        <w:t>five</w:t>
      </w:r>
      <w:r w:rsidRPr="00A54AA5">
        <w:rPr>
          <w:rFonts w:ascii="Arial" w:hAnsi="Arial" w:cs="Arial"/>
          <w:sz w:val="22"/>
          <w:szCs w:val="22"/>
        </w:rPr>
        <w:t xml:space="preserve"> and I-90 are the major corridors to large markets for finished wine products [1</w:t>
      </w:r>
      <w:r w:rsidR="00254332">
        <w:rPr>
          <w:rFonts w:ascii="Arial" w:hAnsi="Arial" w:cs="Arial"/>
          <w:sz w:val="22"/>
          <w:szCs w:val="22"/>
        </w:rPr>
        <w:t>1</w:t>
      </w:r>
      <w:r w:rsidRPr="00A54AA5">
        <w:rPr>
          <w:rFonts w:ascii="Arial" w:hAnsi="Arial" w:cs="Arial"/>
          <w:sz w:val="22"/>
          <w:szCs w:val="22"/>
        </w:rPr>
        <w:t xml:space="preserve">]. </w:t>
      </w:r>
    </w:p>
    <w:p w:rsidR="00A54AA5" w:rsidRPr="00A54AA5" w:rsidRDefault="00A54AA5" w:rsidP="00EC2FDD">
      <w:pPr>
        <w:spacing w:line="360" w:lineRule="auto"/>
        <w:rPr>
          <w:rFonts w:ascii="Arial" w:hAnsi="Arial" w:cs="Arial"/>
          <w:sz w:val="22"/>
          <w:szCs w:val="22"/>
        </w:rPr>
      </w:pPr>
    </w:p>
    <w:p w:rsidR="00D90F91" w:rsidRPr="00D90F91" w:rsidRDefault="00D90F91" w:rsidP="00EC2FDD">
      <w:pPr>
        <w:pStyle w:val="ecmsonormal"/>
        <w:spacing w:line="360" w:lineRule="auto"/>
        <w:rPr>
          <w:rFonts w:ascii="Arial" w:hAnsi="Arial" w:cs="Arial"/>
          <w:sz w:val="22"/>
          <w:szCs w:val="22"/>
        </w:rPr>
      </w:pPr>
      <w:r w:rsidRPr="00D90F91">
        <w:rPr>
          <w:rFonts w:ascii="Arial" w:hAnsi="Arial" w:cs="Arial"/>
          <w:b/>
          <w:bCs/>
          <w:sz w:val="22"/>
          <w:szCs w:val="22"/>
        </w:rPr>
        <w:t>STATEWIDE FREIGHT PROJECTIONS</w:t>
      </w:r>
    </w:p>
    <w:p w:rsidR="00554B80" w:rsidRPr="00AF3829" w:rsidRDefault="00554B80" w:rsidP="00EC2FDD">
      <w:pPr>
        <w:spacing w:line="360" w:lineRule="auto"/>
        <w:rPr>
          <w:rFonts w:ascii="Arial" w:hAnsi="Arial" w:cs="Arial"/>
          <w:sz w:val="22"/>
          <w:szCs w:val="22"/>
        </w:rPr>
      </w:pPr>
      <w:r>
        <w:rPr>
          <w:rFonts w:ascii="Arial" w:hAnsi="Arial" w:cs="Arial"/>
          <w:sz w:val="22"/>
          <w:szCs w:val="22"/>
        </w:rPr>
        <w:t>Wine grape</w:t>
      </w:r>
      <w:r w:rsidR="00784472">
        <w:rPr>
          <w:rFonts w:ascii="Arial" w:hAnsi="Arial" w:cs="Arial"/>
          <w:sz w:val="22"/>
          <w:szCs w:val="22"/>
        </w:rPr>
        <w:t xml:space="preserve"> production</w:t>
      </w:r>
      <w:r w:rsidRPr="00AF3829">
        <w:rPr>
          <w:rFonts w:ascii="Arial" w:hAnsi="Arial" w:cs="Arial"/>
          <w:sz w:val="22"/>
          <w:szCs w:val="22"/>
        </w:rPr>
        <w:t xml:space="preserve"> acreage data for the state was received from the Washington State Department of Agriculture. The township-range-section (TRS) level acreage data used in this study is the compilation of the results from a continuum of surveys conducted by the Department of Agriculture between 1999 and 2007. The </w:t>
      </w:r>
      <w:r w:rsidR="00784472">
        <w:rPr>
          <w:rFonts w:ascii="Arial" w:hAnsi="Arial" w:cs="Arial"/>
          <w:sz w:val="22"/>
          <w:szCs w:val="22"/>
        </w:rPr>
        <w:t>wine grape</w:t>
      </w:r>
      <w:r w:rsidRPr="00AF3829">
        <w:rPr>
          <w:rFonts w:ascii="Arial" w:hAnsi="Arial" w:cs="Arial"/>
          <w:sz w:val="22"/>
          <w:szCs w:val="22"/>
        </w:rPr>
        <w:t xml:space="preserve"> production figures on county level</w:t>
      </w:r>
      <w:r w:rsidR="00EF5355">
        <w:rPr>
          <w:rFonts w:ascii="Arial" w:hAnsi="Arial" w:cs="Arial"/>
          <w:sz w:val="22"/>
          <w:szCs w:val="22"/>
        </w:rPr>
        <w:t>s</w:t>
      </w:r>
      <w:r w:rsidRPr="00AF3829">
        <w:rPr>
          <w:rFonts w:ascii="Arial" w:hAnsi="Arial" w:cs="Arial"/>
          <w:sz w:val="22"/>
          <w:szCs w:val="22"/>
        </w:rPr>
        <w:t xml:space="preserve"> were not available. Thus</w:t>
      </w:r>
      <w:r w:rsidR="00EF5355">
        <w:rPr>
          <w:rFonts w:ascii="Arial" w:hAnsi="Arial" w:cs="Arial"/>
          <w:sz w:val="22"/>
          <w:szCs w:val="22"/>
        </w:rPr>
        <w:t>,</w:t>
      </w:r>
      <w:r w:rsidRPr="00AF3829">
        <w:rPr>
          <w:rFonts w:ascii="Arial" w:hAnsi="Arial" w:cs="Arial"/>
          <w:sz w:val="22"/>
          <w:szCs w:val="22"/>
        </w:rPr>
        <w:t xml:space="preserve"> the 2002 acreage information for each county was used to calculate the acreage ratios. The calculated ratios were </w:t>
      </w:r>
      <w:r w:rsidR="00784472">
        <w:rPr>
          <w:rFonts w:ascii="Arial" w:hAnsi="Arial" w:cs="Arial"/>
          <w:sz w:val="22"/>
          <w:szCs w:val="22"/>
        </w:rPr>
        <w:t xml:space="preserve">then </w:t>
      </w:r>
      <w:r w:rsidRPr="00AF3829">
        <w:rPr>
          <w:rFonts w:ascii="Arial" w:hAnsi="Arial" w:cs="Arial"/>
          <w:sz w:val="22"/>
          <w:szCs w:val="22"/>
        </w:rPr>
        <w:t>used to reach the annual production fi</w:t>
      </w:r>
      <w:r>
        <w:rPr>
          <w:rFonts w:ascii="Arial" w:hAnsi="Arial" w:cs="Arial"/>
          <w:sz w:val="22"/>
          <w:szCs w:val="22"/>
        </w:rPr>
        <w:t>gures for each county. The wine grape</w:t>
      </w:r>
      <w:r w:rsidRPr="00AF3829">
        <w:rPr>
          <w:rFonts w:ascii="Arial" w:hAnsi="Arial" w:cs="Arial"/>
          <w:sz w:val="22"/>
          <w:szCs w:val="22"/>
        </w:rPr>
        <w:t xml:space="preserve"> production figures for each county were allocated to the TRS level by using yield and acreage information calculated for each county. The TRS level acreage data was </w:t>
      </w:r>
      <w:r w:rsidRPr="00AF3829">
        <w:rPr>
          <w:rFonts w:ascii="Arial" w:hAnsi="Arial" w:cs="Arial"/>
          <w:sz w:val="22"/>
          <w:szCs w:val="22"/>
        </w:rPr>
        <w:lastRenderedPageBreak/>
        <w:t xml:space="preserve">used to calculate the acreage ratios of each TRS </w:t>
      </w:r>
      <w:r>
        <w:rPr>
          <w:rFonts w:ascii="Arial" w:hAnsi="Arial" w:cs="Arial"/>
          <w:sz w:val="22"/>
          <w:szCs w:val="22"/>
        </w:rPr>
        <w:t>in each county. The county wine grapes</w:t>
      </w:r>
      <w:r w:rsidRPr="00AF3829">
        <w:rPr>
          <w:rFonts w:ascii="Arial" w:hAnsi="Arial" w:cs="Arial"/>
          <w:sz w:val="22"/>
          <w:szCs w:val="22"/>
        </w:rPr>
        <w:t xml:space="preserve"> production figures </w:t>
      </w:r>
      <w:r w:rsidR="00EF5355">
        <w:rPr>
          <w:rFonts w:ascii="Arial" w:hAnsi="Arial" w:cs="Arial"/>
          <w:sz w:val="22"/>
          <w:szCs w:val="22"/>
        </w:rPr>
        <w:t xml:space="preserve">that were </w:t>
      </w:r>
      <w:r w:rsidRPr="00AF3829">
        <w:rPr>
          <w:rFonts w:ascii="Arial" w:hAnsi="Arial" w:cs="Arial"/>
          <w:sz w:val="22"/>
          <w:szCs w:val="22"/>
        </w:rPr>
        <w:t xml:space="preserve">calculated prior were multiplied with the TRS acreage ratio information for each county. Eventually 2006 </w:t>
      </w:r>
      <w:r w:rsidR="00A569FF">
        <w:rPr>
          <w:rFonts w:ascii="Arial" w:hAnsi="Arial" w:cs="Arial"/>
          <w:sz w:val="22"/>
          <w:szCs w:val="22"/>
        </w:rPr>
        <w:t>wine grape</w:t>
      </w:r>
      <w:r w:rsidRPr="00AF3829">
        <w:rPr>
          <w:rFonts w:ascii="Arial" w:hAnsi="Arial" w:cs="Arial"/>
          <w:sz w:val="22"/>
          <w:szCs w:val="22"/>
        </w:rPr>
        <w:t xml:space="preserve"> production data for </w:t>
      </w:r>
      <w:smartTag w:uri="urn:schemas-microsoft-com:office:smarttags" w:element="place">
        <w:smartTag w:uri="urn:schemas-microsoft-com:office:smarttags" w:element="PlaceName">
          <w:r w:rsidRPr="00AF3829">
            <w:rPr>
              <w:rFonts w:ascii="Arial" w:hAnsi="Arial" w:cs="Arial"/>
              <w:sz w:val="22"/>
              <w:szCs w:val="22"/>
            </w:rPr>
            <w:t>Washington</w:t>
          </w:r>
        </w:smartTag>
        <w:r w:rsidRPr="00AF3829">
          <w:rPr>
            <w:rFonts w:ascii="Arial" w:hAnsi="Arial" w:cs="Arial"/>
            <w:sz w:val="22"/>
            <w:szCs w:val="22"/>
          </w:rPr>
          <w:t xml:space="preserve"> </w:t>
        </w:r>
        <w:smartTag w:uri="urn:schemas-microsoft-com:office:smarttags" w:element="PlaceType">
          <w:r w:rsidRPr="00AF3829">
            <w:rPr>
              <w:rFonts w:ascii="Arial" w:hAnsi="Arial" w:cs="Arial"/>
              <w:sz w:val="22"/>
              <w:szCs w:val="22"/>
            </w:rPr>
            <w:t>State</w:t>
          </w:r>
        </w:smartTag>
      </w:smartTag>
      <w:r w:rsidRPr="00AF3829">
        <w:rPr>
          <w:rFonts w:ascii="Arial" w:hAnsi="Arial" w:cs="Arial"/>
          <w:sz w:val="22"/>
          <w:szCs w:val="22"/>
        </w:rPr>
        <w:t xml:space="preserve"> were reflected on the township-range-section level.</w:t>
      </w:r>
    </w:p>
    <w:p w:rsidR="00D90F91" w:rsidRPr="00D90F91" w:rsidRDefault="00D90F91" w:rsidP="00EC2FDD">
      <w:pPr>
        <w:spacing w:line="360" w:lineRule="auto"/>
        <w:rPr>
          <w:rFonts w:ascii="Arial" w:hAnsi="Arial" w:cs="Arial"/>
          <w:sz w:val="22"/>
          <w:szCs w:val="22"/>
        </w:rPr>
      </w:pPr>
    </w:p>
    <w:p w:rsidR="009B4A25" w:rsidRDefault="009B4A25" w:rsidP="009B4A25">
      <w:pPr>
        <w:spacing w:line="360" w:lineRule="auto"/>
        <w:rPr>
          <w:rFonts w:ascii="Arial" w:hAnsi="Arial" w:cs="Arial"/>
          <w:sz w:val="22"/>
          <w:szCs w:val="22"/>
        </w:rPr>
      </w:pPr>
      <w:r>
        <w:rPr>
          <w:rFonts w:ascii="Arial" w:hAnsi="Arial" w:cs="Arial"/>
          <w:sz w:val="22"/>
          <w:szCs w:val="22"/>
        </w:rPr>
        <w:t>An</w:t>
      </w:r>
      <w:r w:rsidRPr="00C34D29">
        <w:rPr>
          <w:rFonts w:ascii="Arial" w:hAnsi="Arial" w:cs="Arial"/>
          <w:sz w:val="22"/>
          <w:szCs w:val="22"/>
        </w:rPr>
        <w:t xml:space="preserve"> average annual growth rate of </w:t>
      </w:r>
      <w:r w:rsidR="00490DF2">
        <w:rPr>
          <w:rFonts w:ascii="Arial" w:hAnsi="Arial" w:cs="Arial"/>
          <w:sz w:val="22"/>
          <w:szCs w:val="22"/>
        </w:rPr>
        <w:t>1.1</w:t>
      </w:r>
      <w:r w:rsidRPr="00C34D29">
        <w:rPr>
          <w:rFonts w:ascii="Arial" w:hAnsi="Arial" w:cs="Arial"/>
          <w:sz w:val="22"/>
          <w:szCs w:val="22"/>
        </w:rPr>
        <w:t xml:space="preserve"> </w:t>
      </w:r>
      <w:r w:rsidR="00C6114F">
        <w:rPr>
          <w:rFonts w:ascii="Arial" w:hAnsi="Arial" w:cs="Arial"/>
          <w:sz w:val="22"/>
          <w:szCs w:val="22"/>
        </w:rPr>
        <w:t>percent</w:t>
      </w:r>
      <w:r w:rsidRPr="00C34D29">
        <w:rPr>
          <w:rFonts w:ascii="Arial" w:hAnsi="Arial" w:cs="Arial"/>
          <w:sz w:val="22"/>
          <w:szCs w:val="22"/>
        </w:rPr>
        <w:t xml:space="preserve"> was</w:t>
      </w:r>
      <w:r>
        <w:rPr>
          <w:rFonts w:ascii="Arial" w:hAnsi="Arial" w:cs="Arial"/>
          <w:sz w:val="22"/>
          <w:szCs w:val="22"/>
        </w:rPr>
        <w:t xml:space="preserve"> estimated from historical production volumes and </w:t>
      </w:r>
      <w:r w:rsidRPr="00C34D29">
        <w:rPr>
          <w:rFonts w:ascii="Arial" w:hAnsi="Arial" w:cs="Arial"/>
          <w:sz w:val="22"/>
          <w:szCs w:val="22"/>
        </w:rPr>
        <w:t xml:space="preserve">used to forecast the production volumes between 2007 and 2027. The production levels for the years 2007, 2012, </w:t>
      </w:r>
      <w:r w:rsidR="00543064" w:rsidRPr="00C34D29">
        <w:rPr>
          <w:rFonts w:ascii="Arial" w:hAnsi="Arial" w:cs="Arial"/>
          <w:sz w:val="22"/>
          <w:szCs w:val="22"/>
        </w:rPr>
        <w:t>2017,</w:t>
      </w:r>
      <w:r w:rsidRPr="00C34D29">
        <w:rPr>
          <w:rFonts w:ascii="Arial" w:hAnsi="Arial" w:cs="Arial"/>
          <w:sz w:val="22"/>
          <w:szCs w:val="22"/>
        </w:rPr>
        <w:t xml:space="preserve"> and 2027 we</w:t>
      </w:r>
      <w:r w:rsidR="00AF0441">
        <w:rPr>
          <w:rFonts w:ascii="Arial" w:hAnsi="Arial" w:cs="Arial"/>
          <w:sz w:val="22"/>
          <w:szCs w:val="22"/>
        </w:rPr>
        <w:t xml:space="preserve">re projected at the TRS level. </w:t>
      </w:r>
      <w:r w:rsidRPr="00C34D29">
        <w:rPr>
          <w:rFonts w:ascii="Arial" w:hAnsi="Arial" w:cs="Arial"/>
          <w:sz w:val="22"/>
          <w:szCs w:val="22"/>
        </w:rPr>
        <w:t xml:space="preserve">The average annual growth rate from historical production information </w:t>
      </w:r>
      <w:r>
        <w:rPr>
          <w:rFonts w:ascii="Arial" w:hAnsi="Arial" w:cs="Arial"/>
          <w:sz w:val="22"/>
          <w:szCs w:val="22"/>
        </w:rPr>
        <w:t>dating back to 1980</w:t>
      </w:r>
      <w:r w:rsidRPr="00C34D29">
        <w:rPr>
          <w:rFonts w:ascii="Arial" w:hAnsi="Arial" w:cs="Arial"/>
          <w:sz w:val="22"/>
          <w:szCs w:val="22"/>
        </w:rPr>
        <w:t xml:space="preserve"> was very high </w:t>
      </w:r>
      <w:r>
        <w:rPr>
          <w:rFonts w:ascii="Arial" w:hAnsi="Arial" w:cs="Arial"/>
          <w:sz w:val="22"/>
          <w:szCs w:val="22"/>
        </w:rPr>
        <w:t xml:space="preserve">at </w:t>
      </w:r>
      <w:r w:rsidR="00490DF2">
        <w:rPr>
          <w:rFonts w:ascii="Arial" w:hAnsi="Arial" w:cs="Arial"/>
          <w:sz w:val="22"/>
          <w:szCs w:val="22"/>
        </w:rPr>
        <w:t xml:space="preserve">18.4 </w:t>
      </w:r>
      <w:r w:rsidR="00C6114F">
        <w:rPr>
          <w:rFonts w:ascii="Arial" w:hAnsi="Arial" w:cs="Arial"/>
          <w:sz w:val="22"/>
          <w:szCs w:val="22"/>
        </w:rPr>
        <w:t>percent</w:t>
      </w:r>
      <w:r>
        <w:rPr>
          <w:rFonts w:ascii="Arial" w:hAnsi="Arial" w:cs="Arial"/>
          <w:sz w:val="22"/>
          <w:szCs w:val="22"/>
        </w:rPr>
        <w:t xml:space="preserve">.  However, </w:t>
      </w:r>
      <w:r w:rsidR="00AF0441">
        <w:rPr>
          <w:rFonts w:ascii="Arial" w:hAnsi="Arial" w:cs="Arial"/>
          <w:sz w:val="22"/>
          <w:szCs w:val="22"/>
        </w:rPr>
        <w:t>considering the fast growth of the wine grape production and the high historical growth rates</w:t>
      </w:r>
      <w:r>
        <w:rPr>
          <w:rFonts w:ascii="Arial" w:hAnsi="Arial" w:cs="Arial"/>
          <w:sz w:val="22"/>
          <w:szCs w:val="22"/>
        </w:rPr>
        <w:t xml:space="preserve"> and industry analyses, it was considered unlikely that </w:t>
      </w:r>
      <w:smartTag w:uri="urn:schemas-microsoft-com:office:smarttags" w:element="place">
        <w:smartTag w:uri="urn:schemas-microsoft-com:office:smarttags" w:element="PlaceName">
          <w:r>
            <w:rPr>
              <w:rFonts w:ascii="Arial" w:hAnsi="Arial" w:cs="Arial"/>
              <w:sz w:val="22"/>
              <w:szCs w:val="22"/>
            </w:rPr>
            <w:t>Washington</w:t>
          </w:r>
        </w:smartTag>
        <w:r>
          <w:rPr>
            <w:rFonts w:ascii="Arial" w:hAnsi="Arial" w:cs="Arial"/>
            <w:sz w:val="22"/>
            <w:szCs w:val="22"/>
          </w:rPr>
          <w:t xml:space="preserve"> </w:t>
        </w:r>
        <w:smartTag w:uri="urn:schemas-microsoft-com:office:smarttags" w:element="PlaceType">
          <w:r>
            <w:rPr>
              <w:rFonts w:ascii="Arial" w:hAnsi="Arial" w:cs="Arial"/>
              <w:sz w:val="22"/>
              <w:szCs w:val="22"/>
            </w:rPr>
            <w:t>State</w:t>
          </w:r>
        </w:smartTag>
      </w:smartTag>
      <w:r>
        <w:rPr>
          <w:rFonts w:ascii="Arial" w:hAnsi="Arial" w:cs="Arial"/>
          <w:sz w:val="22"/>
          <w:szCs w:val="22"/>
        </w:rPr>
        <w:t xml:space="preserve"> will exp</w:t>
      </w:r>
      <w:r w:rsidR="00490DF2">
        <w:rPr>
          <w:rFonts w:ascii="Arial" w:hAnsi="Arial" w:cs="Arial"/>
          <w:sz w:val="22"/>
          <w:szCs w:val="22"/>
        </w:rPr>
        <w:t>erience that same level of wine grape</w:t>
      </w:r>
      <w:r>
        <w:rPr>
          <w:rFonts w:ascii="Arial" w:hAnsi="Arial" w:cs="Arial"/>
          <w:sz w:val="22"/>
          <w:szCs w:val="22"/>
        </w:rPr>
        <w:t xml:space="preserve"> production growth over the next 20 years.  Thus</w:t>
      </w:r>
      <w:r w:rsidRPr="00C34D29">
        <w:rPr>
          <w:rFonts w:ascii="Arial" w:hAnsi="Arial" w:cs="Arial"/>
          <w:sz w:val="22"/>
          <w:szCs w:val="22"/>
        </w:rPr>
        <w:t xml:space="preserve">, </w:t>
      </w:r>
      <w:r>
        <w:rPr>
          <w:rFonts w:ascii="Arial" w:hAnsi="Arial" w:cs="Arial"/>
          <w:sz w:val="22"/>
          <w:szCs w:val="22"/>
        </w:rPr>
        <w:t xml:space="preserve">the forecast utilizes a more modest annual growth rate of </w:t>
      </w:r>
      <w:r w:rsidR="00AF0441">
        <w:rPr>
          <w:rFonts w:ascii="Arial" w:hAnsi="Arial" w:cs="Arial"/>
          <w:sz w:val="22"/>
          <w:szCs w:val="22"/>
        </w:rPr>
        <w:t xml:space="preserve">1.1 </w:t>
      </w:r>
      <w:r w:rsidR="00C6114F">
        <w:rPr>
          <w:rFonts w:ascii="Arial" w:hAnsi="Arial" w:cs="Arial"/>
          <w:sz w:val="22"/>
          <w:szCs w:val="22"/>
        </w:rPr>
        <w:t>percent</w:t>
      </w:r>
      <w:r>
        <w:rPr>
          <w:rFonts w:ascii="Arial" w:hAnsi="Arial" w:cs="Arial"/>
          <w:sz w:val="22"/>
          <w:szCs w:val="22"/>
        </w:rPr>
        <w:t xml:space="preserve">. </w:t>
      </w:r>
    </w:p>
    <w:p w:rsidR="00D90F91" w:rsidRDefault="00D90F91" w:rsidP="00EC2FDD">
      <w:pPr>
        <w:spacing w:line="360" w:lineRule="auto"/>
        <w:rPr>
          <w:rFonts w:ascii="Arial" w:hAnsi="Arial" w:cs="Arial"/>
          <w:sz w:val="22"/>
          <w:szCs w:val="22"/>
        </w:rPr>
      </w:pPr>
    </w:p>
    <w:p w:rsidR="007623BC" w:rsidRPr="00AF3829" w:rsidRDefault="007623BC" w:rsidP="007623BC">
      <w:pPr>
        <w:spacing w:line="360" w:lineRule="auto"/>
        <w:rPr>
          <w:rFonts w:ascii="Arial" w:hAnsi="Arial" w:cs="Arial"/>
          <w:sz w:val="22"/>
          <w:szCs w:val="22"/>
        </w:rPr>
      </w:pPr>
      <w:r>
        <w:rPr>
          <w:rFonts w:ascii="Arial" w:hAnsi="Arial" w:cs="Arial"/>
          <w:sz w:val="22"/>
          <w:szCs w:val="22"/>
        </w:rPr>
        <w:t>The forecasted statewide wine grapes</w:t>
      </w:r>
      <w:r w:rsidRPr="00AF3829">
        <w:rPr>
          <w:rFonts w:ascii="Arial" w:hAnsi="Arial" w:cs="Arial"/>
          <w:sz w:val="22"/>
          <w:szCs w:val="22"/>
        </w:rPr>
        <w:t xml:space="preserve"> production for the years 2007 thro</w:t>
      </w:r>
      <w:r>
        <w:rPr>
          <w:rFonts w:ascii="Arial" w:hAnsi="Arial" w:cs="Arial"/>
          <w:sz w:val="22"/>
          <w:szCs w:val="22"/>
        </w:rPr>
        <w:t>ugh 2027 are provided in Table 1</w:t>
      </w:r>
      <w:r w:rsidRPr="00AF3829">
        <w:rPr>
          <w:rFonts w:ascii="Arial" w:hAnsi="Arial" w:cs="Arial"/>
          <w:sz w:val="22"/>
          <w:szCs w:val="22"/>
        </w:rPr>
        <w:t>, along with the growth rates for each time period.  Historical and projected statewide production is also demonstrated in Figure</w:t>
      </w:r>
      <w:r w:rsidR="00EF5355">
        <w:rPr>
          <w:rFonts w:ascii="Arial" w:hAnsi="Arial" w:cs="Arial"/>
          <w:sz w:val="22"/>
          <w:szCs w:val="22"/>
        </w:rPr>
        <w:t>5</w:t>
      </w:r>
      <w:r w:rsidRPr="00AF3829">
        <w:rPr>
          <w:rFonts w:ascii="Arial" w:hAnsi="Arial" w:cs="Arial"/>
          <w:sz w:val="22"/>
          <w:szCs w:val="22"/>
        </w:rPr>
        <w:t>. The blue bars indicate the historical production volumes and the red represents forecasted figures.</w:t>
      </w:r>
    </w:p>
    <w:p w:rsidR="00554B80" w:rsidRPr="00D90F91" w:rsidRDefault="00554B80" w:rsidP="00EC2FDD">
      <w:pPr>
        <w:spacing w:line="360" w:lineRule="auto"/>
        <w:rPr>
          <w:rFonts w:ascii="Arial" w:hAnsi="Arial" w:cs="Arial"/>
          <w:sz w:val="22"/>
          <w:szCs w:val="22"/>
        </w:rPr>
      </w:pPr>
    </w:p>
    <w:p w:rsidR="00D90F91" w:rsidRDefault="00D90F91" w:rsidP="00784472">
      <w:pPr>
        <w:rPr>
          <w:rFonts w:ascii="Arial" w:hAnsi="Arial" w:cs="Arial"/>
          <w:b/>
          <w:sz w:val="22"/>
          <w:szCs w:val="22"/>
        </w:rPr>
      </w:pPr>
      <w:r w:rsidRPr="00D90F91">
        <w:rPr>
          <w:rFonts w:ascii="Arial" w:hAnsi="Arial" w:cs="Arial"/>
          <w:b/>
          <w:sz w:val="22"/>
          <w:szCs w:val="22"/>
        </w:rPr>
        <w:t>Table 1: Base year and forecasted years Production</w:t>
      </w:r>
    </w:p>
    <w:p w:rsidR="00387885" w:rsidRPr="00D90F91" w:rsidRDefault="00387885" w:rsidP="00784472">
      <w:pPr>
        <w:rPr>
          <w:rFonts w:ascii="Arial" w:hAnsi="Arial" w:cs="Arial"/>
          <w:b/>
          <w:sz w:val="22"/>
          <w:szCs w:val="22"/>
        </w:rPr>
      </w:pPr>
    </w:p>
    <w:tbl>
      <w:tblPr>
        <w:tblW w:w="8465" w:type="dxa"/>
        <w:tblInd w:w="103" w:type="dxa"/>
        <w:tblLayout w:type="fixed"/>
        <w:tblLook w:val="0000"/>
      </w:tblPr>
      <w:tblGrid>
        <w:gridCol w:w="2116"/>
        <w:gridCol w:w="2116"/>
        <w:gridCol w:w="2116"/>
        <w:gridCol w:w="2117"/>
      </w:tblGrid>
      <w:tr w:rsidR="00387885" w:rsidRPr="00D90F91">
        <w:trPr>
          <w:trHeight w:val="315"/>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7885" w:rsidRPr="00387885" w:rsidRDefault="00DC7BFB" w:rsidP="00387885">
            <w:pPr>
              <w:jc w:val="center"/>
              <w:rPr>
                <w:rFonts w:ascii="Arial" w:hAnsi="Arial" w:cs="Arial"/>
                <w:b/>
                <w:bCs/>
                <w:sz w:val="22"/>
                <w:szCs w:val="22"/>
              </w:rPr>
            </w:pPr>
            <w:r>
              <w:rPr>
                <w:rFonts w:ascii="Arial" w:hAnsi="Arial" w:cs="Arial"/>
                <w:b/>
                <w:bCs/>
                <w:sz w:val="22"/>
                <w:szCs w:val="22"/>
              </w:rPr>
              <w:t>Year</w:t>
            </w:r>
          </w:p>
        </w:tc>
        <w:tc>
          <w:tcPr>
            <w:tcW w:w="2116" w:type="dxa"/>
            <w:tcBorders>
              <w:top w:val="single" w:sz="4" w:space="0" w:color="auto"/>
              <w:left w:val="nil"/>
              <w:bottom w:val="single" w:sz="4" w:space="0" w:color="auto"/>
              <w:right w:val="single" w:sz="4" w:space="0" w:color="auto"/>
            </w:tcBorders>
            <w:shd w:val="clear" w:color="auto" w:fill="auto"/>
            <w:noWrap/>
            <w:vAlign w:val="bottom"/>
          </w:tcPr>
          <w:p w:rsidR="00387885" w:rsidRPr="00387885" w:rsidRDefault="00387885" w:rsidP="00387885">
            <w:pPr>
              <w:jc w:val="center"/>
              <w:rPr>
                <w:rFonts w:ascii="Arial" w:hAnsi="Arial" w:cs="Arial"/>
                <w:b/>
                <w:bCs/>
                <w:sz w:val="22"/>
                <w:szCs w:val="22"/>
              </w:rPr>
            </w:pPr>
            <w:r w:rsidRPr="00387885">
              <w:rPr>
                <w:rFonts w:ascii="Arial" w:hAnsi="Arial" w:cs="Arial"/>
                <w:b/>
                <w:bCs/>
                <w:sz w:val="22"/>
                <w:szCs w:val="22"/>
              </w:rPr>
              <w:t>Annual Growth Rate</w:t>
            </w:r>
          </w:p>
        </w:tc>
        <w:tc>
          <w:tcPr>
            <w:tcW w:w="2116" w:type="dxa"/>
            <w:tcBorders>
              <w:top w:val="single" w:sz="4" w:space="0" w:color="auto"/>
              <w:left w:val="nil"/>
              <w:bottom w:val="single" w:sz="4" w:space="0" w:color="auto"/>
              <w:right w:val="single" w:sz="4" w:space="0" w:color="auto"/>
            </w:tcBorders>
            <w:shd w:val="clear" w:color="auto" w:fill="auto"/>
            <w:noWrap/>
            <w:vAlign w:val="bottom"/>
          </w:tcPr>
          <w:p w:rsidR="00387885" w:rsidRPr="00387885" w:rsidRDefault="00DC7BFB" w:rsidP="00387885">
            <w:pPr>
              <w:jc w:val="center"/>
              <w:rPr>
                <w:rFonts w:ascii="Arial" w:hAnsi="Arial" w:cs="Arial"/>
                <w:b/>
                <w:bCs/>
                <w:sz w:val="22"/>
                <w:szCs w:val="22"/>
              </w:rPr>
            </w:pPr>
            <w:r>
              <w:rPr>
                <w:rFonts w:ascii="Arial" w:hAnsi="Arial" w:cs="Arial"/>
                <w:b/>
                <w:bCs/>
                <w:sz w:val="22"/>
                <w:szCs w:val="22"/>
              </w:rPr>
              <w:t>Year</w:t>
            </w:r>
          </w:p>
        </w:tc>
        <w:tc>
          <w:tcPr>
            <w:tcW w:w="2117" w:type="dxa"/>
            <w:tcBorders>
              <w:top w:val="single" w:sz="4" w:space="0" w:color="auto"/>
              <w:left w:val="nil"/>
              <w:bottom w:val="single" w:sz="4" w:space="0" w:color="auto"/>
              <w:right w:val="single" w:sz="4" w:space="0" w:color="auto"/>
            </w:tcBorders>
            <w:shd w:val="clear" w:color="auto" w:fill="auto"/>
            <w:noWrap/>
            <w:vAlign w:val="bottom"/>
          </w:tcPr>
          <w:p w:rsidR="00387885" w:rsidRPr="00387885" w:rsidRDefault="00387885" w:rsidP="00387885">
            <w:pPr>
              <w:jc w:val="center"/>
              <w:rPr>
                <w:rFonts w:ascii="Arial" w:hAnsi="Arial" w:cs="Arial"/>
                <w:b/>
                <w:bCs/>
                <w:sz w:val="22"/>
                <w:szCs w:val="22"/>
              </w:rPr>
            </w:pPr>
            <w:r w:rsidRPr="00387885">
              <w:rPr>
                <w:rFonts w:ascii="Arial" w:hAnsi="Arial" w:cs="Arial"/>
                <w:b/>
                <w:bCs/>
                <w:sz w:val="22"/>
                <w:szCs w:val="22"/>
              </w:rPr>
              <w:t>Production in Tons</w:t>
            </w:r>
          </w:p>
        </w:tc>
      </w:tr>
      <w:tr w:rsidR="00DF0A56" w:rsidRPr="00D90F91">
        <w:trPr>
          <w:trHeight w:val="315"/>
        </w:trPr>
        <w:tc>
          <w:tcPr>
            <w:tcW w:w="2116" w:type="dxa"/>
            <w:tcBorders>
              <w:top w:val="nil"/>
              <w:left w:val="single" w:sz="4" w:space="0" w:color="auto"/>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2006-2007</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0.012</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2007</w:t>
            </w:r>
          </w:p>
        </w:tc>
        <w:tc>
          <w:tcPr>
            <w:tcW w:w="2117"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121</w:t>
            </w:r>
            <w:r w:rsidR="00A60DCE">
              <w:rPr>
                <w:rFonts w:ascii="Arial" w:hAnsi="Arial" w:cs="Arial"/>
                <w:sz w:val="22"/>
                <w:szCs w:val="22"/>
              </w:rPr>
              <w:t>,</w:t>
            </w:r>
            <w:r w:rsidRPr="00DF0A56">
              <w:rPr>
                <w:rFonts w:ascii="Arial" w:hAnsi="Arial" w:cs="Arial"/>
                <w:sz w:val="22"/>
                <w:szCs w:val="22"/>
              </w:rPr>
              <w:t>426</w:t>
            </w:r>
          </w:p>
        </w:tc>
      </w:tr>
      <w:tr w:rsidR="00DF0A56" w:rsidRPr="00D90F91">
        <w:trPr>
          <w:trHeight w:val="315"/>
        </w:trPr>
        <w:tc>
          <w:tcPr>
            <w:tcW w:w="2116" w:type="dxa"/>
            <w:tcBorders>
              <w:top w:val="nil"/>
              <w:left w:val="single" w:sz="4" w:space="0" w:color="auto"/>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2006-2012</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0.071</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2012</w:t>
            </w:r>
          </w:p>
        </w:tc>
        <w:tc>
          <w:tcPr>
            <w:tcW w:w="2117"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128</w:t>
            </w:r>
            <w:r w:rsidR="00A60DCE">
              <w:rPr>
                <w:rFonts w:ascii="Arial" w:hAnsi="Arial" w:cs="Arial"/>
                <w:sz w:val="22"/>
                <w:szCs w:val="22"/>
              </w:rPr>
              <w:t>,</w:t>
            </w:r>
            <w:r w:rsidRPr="00DF0A56">
              <w:rPr>
                <w:rFonts w:ascii="Arial" w:hAnsi="Arial" w:cs="Arial"/>
                <w:sz w:val="22"/>
                <w:szCs w:val="22"/>
              </w:rPr>
              <w:t>557</w:t>
            </w:r>
          </w:p>
        </w:tc>
      </w:tr>
      <w:tr w:rsidR="00DF0A56" w:rsidRPr="00D90F91">
        <w:trPr>
          <w:trHeight w:val="315"/>
        </w:trPr>
        <w:tc>
          <w:tcPr>
            <w:tcW w:w="2116" w:type="dxa"/>
            <w:tcBorders>
              <w:top w:val="nil"/>
              <w:left w:val="single" w:sz="4" w:space="0" w:color="auto"/>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2006-2017</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0.131</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2017</w:t>
            </w:r>
          </w:p>
        </w:tc>
        <w:tc>
          <w:tcPr>
            <w:tcW w:w="2117"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135</w:t>
            </w:r>
            <w:r w:rsidR="00A60DCE">
              <w:rPr>
                <w:rFonts w:ascii="Arial" w:hAnsi="Arial" w:cs="Arial"/>
                <w:sz w:val="22"/>
                <w:szCs w:val="22"/>
              </w:rPr>
              <w:t>,</w:t>
            </w:r>
            <w:r w:rsidRPr="00DF0A56">
              <w:rPr>
                <w:rFonts w:ascii="Arial" w:hAnsi="Arial" w:cs="Arial"/>
                <w:sz w:val="22"/>
                <w:szCs w:val="22"/>
              </w:rPr>
              <w:t>688</w:t>
            </w:r>
          </w:p>
        </w:tc>
      </w:tr>
      <w:tr w:rsidR="00DF0A56" w:rsidRPr="00D90F91">
        <w:trPr>
          <w:trHeight w:val="315"/>
        </w:trPr>
        <w:tc>
          <w:tcPr>
            <w:tcW w:w="2116" w:type="dxa"/>
            <w:tcBorders>
              <w:top w:val="nil"/>
              <w:left w:val="single" w:sz="4" w:space="0" w:color="auto"/>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2006-2027</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0.250</w:t>
            </w:r>
          </w:p>
        </w:tc>
        <w:tc>
          <w:tcPr>
            <w:tcW w:w="2116"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2027</w:t>
            </w:r>
          </w:p>
        </w:tc>
        <w:tc>
          <w:tcPr>
            <w:tcW w:w="2117" w:type="dxa"/>
            <w:tcBorders>
              <w:top w:val="nil"/>
              <w:left w:val="nil"/>
              <w:bottom w:val="single" w:sz="4" w:space="0" w:color="auto"/>
              <w:right w:val="single" w:sz="4" w:space="0" w:color="auto"/>
            </w:tcBorders>
            <w:shd w:val="clear" w:color="auto" w:fill="auto"/>
            <w:noWrap/>
            <w:vAlign w:val="bottom"/>
          </w:tcPr>
          <w:p w:rsidR="00DF0A56" w:rsidRPr="00DF0A56" w:rsidRDefault="00DF0A56" w:rsidP="00DF0A56">
            <w:pPr>
              <w:jc w:val="center"/>
              <w:rPr>
                <w:rFonts w:ascii="Arial" w:hAnsi="Arial" w:cs="Arial"/>
                <w:sz w:val="22"/>
                <w:szCs w:val="22"/>
              </w:rPr>
            </w:pPr>
            <w:r w:rsidRPr="00DF0A56">
              <w:rPr>
                <w:rFonts w:ascii="Arial" w:hAnsi="Arial" w:cs="Arial"/>
                <w:sz w:val="22"/>
                <w:szCs w:val="22"/>
              </w:rPr>
              <w:t>149</w:t>
            </w:r>
            <w:r w:rsidR="00A60DCE">
              <w:rPr>
                <w:rFonts w:ascii="Arial" w:hAnsi="Arial" w:cs="Arial"/>
                <w:sz w:val="22"/>
                <w:szCs w:val="22"/>
              </w:rPr>
              <w:t>,</w:t>
            </w:r>
            <w:r w:rsidRPr="00DF0A56">
              <w:rPr>
                <w:rFonts w:ascii="Arial" w:hAnsi="Arial" w:cs="Arial"/>
                <w:sz w:val="22"/>
                <w:szCs w:val="22"/>
              </w:rPr>
              <w:t>950</w:t>
            </w:r>
          </w:p>
        </w:tc>
      </w:tr>
    </w:tbl>
    <w:p w:rsidR="007623BC" w:rsidRDefault="007623BC" w:rsidP="00EC2FDD">
      <w:pPr>
        <w:spacing w:line="360" w:lineRule="auto"/>
        <w:rPr>
          <w:rFonts w:ascii="Arial" w:hAnsi="Arial" w:cs="Arial"/>
          <w:b/>
          <w:sz w:val="22"/>
          <w:szCs w:val="22"/>
        </w:rPr>
      </w:pPr>
    </w:p>
    <w:p w:rsidR="00D90F91" w:rsidRPr="00D90F91" w:rsidRDefault="00F264FA" w:rsidP="00EC2FDD">
      <w:pPr>
        <w:spacing w:line="360" w:lineRule="auto"/>
        <w:rPr>
          <w:rFonts w:ascii="Arial" w:hAnsi="Arial" w:cs="Arial"/>
          <w:b/>
          <w:sz w:val="22"/>
          <w:szCs w:val="22"/>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227330</wp:posOffset>
            </wp:positionV>
            <wp:extent cx="5495925" cy="2152650"/>
            <wp:effectExtent l="1905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srcRect/>
                    <a:stretch>
                      <a:fillRect/>
                    </a:stretch>
                  </pic:blipFill>
                  <pic:spPr bwMode="auto">
                    <a:xfrm>
                      <a:off x="0" y="0"/>
                      <a:ext cx="5495925" cy="2152650"/>
                    </a:xfrm>
                    <a:prstGeom prst="rect">
                      <a:avLst/>
                    </a:prstGeom>
                    <a:noFill/>
                    <a:ln w="9525">
                      <a:noFill/>
                      <a:miter lim="800000"/>
                      <a:headEnd/>
                      <a:tailEnd/>
                    </a:ln>
                  </pic:spPr>
                </pic:pic>
              </a:graphicData>
            </a:graphic>
          </wp:anchor>
        </w:drawing>
      </w:r>
      <w:r w:rsidR="00D90F91" w:rsidRPr="00D90F91">
        <w:rPr>
          <w:rFonts w:ascii="Arial" w:hAnsi="Arial" w:cs="Arial"/>
          <w:b/>
          <w:sz w:val="22"/>
          <w:szCs w:val="22"/>
        </w:rPr>
        <w:t xml:space="preserve">Figure </w:t>
      </w:r>
      <w:r w:rsidR="00E940D4">
        <w:rPr>
          <w:rFonts w:ascii="Arial" w:hAnsi="Arial" w:cs="Arial"/>
          <w:b/>
          <w:sz w:val="22"/>
          <w:szCs w:val="22"/>
        </w:rPr>
        <w:t>5</w:t>
      </w:r>
      <w:r w:rsidR="00D90F91" w:rsidRPr="00D90F91">
        <w:rPr>
          <w:rFonts w:ascii="Arial" w:hAnsi="Arial" w:cs="Arial"/>
          <w:b/>
          <w:sz w:val="22"/>
          <w:szCs w:val="22"/>
        </w:rPr>
        <w:t xml:space="preserve">: Historical and Projected Statewide Wine Grape Production </w:t>
      </w:r>
    </w:p>
    <w:p w:rsidR="00D90F91" w:rsidRPr="00D90F91" w:rsidRDefault="00D90F91" w:rsidP="00EC2FDD">
      <w:pPr>
        <w:pStyle w:val="ecmsonormal"/>
        <w:spacing w:line="360" w:lineRule="auto"/>
        <w:rPr>
          <w:rFonts w:ascii="Arial" w:hAnsi="Arial" w:cs="Arial"/>
          <w:b/>
          <w:bCs/>
          <w:sz w:val="22"/>
          <w:szCs w:val="22"/>
        </w:rPr>
      </w:pPr>
    </w:p>
    <w:p w:rsidR="00D90F91" w:rsidRPr="00D90F91" w:rsidRDefault="00D90F91" w:rsidP="00EC2FDD">
      <w:pPr>
        <w:spacing w:line="360" w:lineRule="auto"/>
        <w:rPr>
          <w:rFonts w:ascii="Arial" w:hAnsi="Arial" w:cs="Arial"/>
          <w:b/>
          <w:sz w:val="22"/>
          <w:szCs w:val="22"/>
        </w:rPr>
      </w:pPr>
    </w:p>
    <w:p w:rsidR="007623BC" w:rsidRDefault="007623BC" w:rsidP="00EC2FDD">
      <w:pPr>
        <w:spacing w:line="360" w:lineRule="auto"/>
        <w:rPr>
          <w:rFonts w:ascii="Arial" w:hAnsi="Arial" w:cs="Arial"/>
          <w:b/>
          <w:sz w:val="22"/>
          <w:szCs w:val="22"/>
        </w:rPr>
      </w:pPr>
    </w:p>
    <w:p w:rsidR="007623BC" w:rsidRDefault="007623BC" w:rsidP="00EC2FDD">
      <w:pPr>
        <w:spacing w:line="360" w:lineRule="auto"/>
        <w:rPr>
          <w:rFonts w:ascii="Arial" w:hAnsi="Arial" w:cs="Arial"/>
          <w:b/>
          <w:sz w:val="22"/>
          <w:szCs w:val="22"/>
        </w:rPr>
      </w:pPr>
    </w:p>
    <w:p w:rsidR="007623BC" w:rsidRDefault="007623BC" w:rsidP="00EC2FDD">
      <w:pPr>
        <w:spacing w:line="360" w:lineRule="auto"/>
        <w:rPr>
          <w:rFonts w:ascii="Arial" w:hAnsi="Arial" w:cs="Arial"/>
          <w:b/>
          <w:sz w:val="22"/>
          <w:szCs w:val="22"/>
        </w:rPr>
      </w:pPr>
    </w:p>
    <w:p w:rsidR="007623BC" w:rsidRDefault="007623BC" w:rsidP="00EC2FDD">
      <w:pPr>
        <w:spacing w:line="360" w:lineRule="auto"/>
        <w:rPr>
          <w:rFonts w:ascii="Arial" w:hAnsi="Arial" w:cs="Arial"/>
          <w:b/>
          <w:sz w:val="22"/>
          <w:szCs w:val="22"/>
        </w:rPr>
      </w:pPr>
    </w:p>
    <w:p w:rsidR="00AA5795" w:rsidRPr="00405A91" w:rsidRDefault="0095630C" w:rsidP="00405A91">
      <w:pPr>
        <w:spacing w:line="360" w:lineRule="auto"/>
        <w:jc w:val="both"/>
        <w:rPr>
          <w:rFonts w:ascii="Arial" w:hAnsi="Arial" w:cs="Arial"/>
          <w:sz w:val="22"/>
          <w:szCs w:val="22"/>
        </w:rPr>
      </w:pPr>
      <w:r w:rsidRPr="00AF3829">
        <w:rPr>
          <w:rFonts w:ascii="Arial" w:hAnsi="Arial" w:cs="Arial"/>
          <w:sz w:val="22"/>
          <w:szCs w:val="22"/>
        </w:rPr>
        <w:t xml:space="preserve">The forecasted </w:t>
      </w:r>
      <w:r>
        <w:rPr>
          <w:rFonts w:ascii="Arial" w:hAnsi="Arial" w:cs="Arial"/>
          <w:sz w:val="22"/>
          <w:szCs w:val="22"/>
        </w:rPr>
        <w:t>wine grape</w:t>
      </w:r>
      <w:r w:rsidRPr="00AF3829">
        <w:rPr>
          <w:rFonts w:ascii="Arial" w:hAnsi="Arial" w:cs="Arial"/>
          <w:sz w:val="22"/>
          <w:szCs w:val="22"/>
        </w:rPr>
        <w:t xml:space="preserve"> production for each region is provided in Figure </w:t>
      </w:r>
      <w:r w:rsidR="00EF5355">
        <w:rPr>
          <w:rFonts w:ascii="Arial" w:hAnsi="Arial" w:cs="Arial"/>
          <w:sz w:val="22"/>
          <w:szCs w:val="22"/>
        </w:rPr>
        <w:t>6</w:t>
      </w:r>
      <w:r w:rsidRPr="00AF3829">
        <w:rPr>
          <w:rFonts w:ascii="Arial" w:hAnsi="Arial" w:cs="Arial"/>
          <w:sz w:val="22"/>
          <w:szCs w:val="22"/>
        </w:rPr>
        <w:t xml:space="preserve">. The forecasted production volumes for the state and by each region are shown in Table </w:t>
      </w:r>
      <w:r w:rsidR="00EC72D8">
        <w:rPr>
          <w:rFonts w:ascii="Arial" w:hAnsi="Arial" w:cs="Arial"/>
          <w:sz w:val="22"/>
          <w:szCs w:val="22"/>
        </w:rPr>
        <w:t>2</w:t>
      </w:r>
      <w:r w:rsidRPr="00AF3829">
        <w:rPr>
          <w:rFonts w:ascii="Arial" w:hAnsi="Arial" w:cs="Arial"/>
          <w:sz w:val="22"/>
          <w:szCs w:val="22"/>
        </w:rPr>
        <w:t xml:space="preserve">. The </w:t>
      </w:r>
      <w:smartTag w:uri="urn:schemas-microsoft-com:office:smarttags" w:element="PlaceName">
        <w:r>
          <w:rPr>
            <w:rFonts w:ascii="Arial" w:hAnsi="Arial" w:cs="Arial"/>
            <w:sz w:val="22"/>
            <w:szCs w:val="22"/>
          </w:rPr>
          <w:t>Walla Walla</w:t>
        </w:r>
      </w:smartTag>
      <w:r>
        <w:rPr>
          <w:rFonts w:ascii="Arial" w:hAnsi="Arial" w:cs="Arial"/>
          <w:sz w:val="22"/>
          <w:szCs w:val="22"/>
        </w:rPr>
        <w:t xml:space="preserve"> </w:t>
      </w:r>
      <w:smartTag w:uri="urn:schemas-microsoft-com:office:smarttags" w:element="PlaceType">
        <w:r>
          <w:rPr>
            <w:rFonts w:ascii="Arial" w:hAnsi="Arial" w:cs="Arial"/>
            <w:sz w:val="22"/>
            <w:szCs w:val="22"/>
          </w:rPr>
          <w:t>Valley</w:t>
        </w:r>
      </w:smartTag>
      <w:r w:rsidR="00CD172B">
        <w:rPr>
          <w:rFonts w:ascii="Arial" w:hAnsi="Arial" w:cs="Arial"/>
          <w:sz w:val="22"/>
          <w:szCs w:val="22"/>
        </w:rPr>
        <w:t>,</w:t>
      </w:r>
      <w:r>
        <w:rPr>
          <w:rFonts w:ascii="Arial" w:hAnsi="Arial" w:cs="Arial"/>
          <w:sz w:val="22"/>
          <w:szCs w:val="22"/>
        </w:rPr>
        <w:t xml:space="preserve"> </w:t>
      </w:r>
      <w:smartTag w:uri="urn:schemas-microsoft-com:office:smarttags" w:element="PlaceName">
        <w:r>
          <w:rPr>
            <w:rFonts w:ascii="Arial" w:hAnsi="Arial" w:cs="Arial"/>
            <w:sz w:val="22"/>
            <w:szCs w:val="22"/>
          </w:rPr>
          <w:t>Yakima</w:t>
        </w:r>
      </w:smartTag>
      <w:r>
        <w:rPr>
          <w:rFonts w:ascii="Arial" w:hAnsi="Arial" w:cs="Arial"/>
          <w:sz w:val="22"/>
          <w:szCs w:val="22"/>
        </w:rPr>
        <w:t xml:space="preserve"> </w:t>
      </w:r>
      <w:smartTag w:uri="urn:schemas-microsoft-com:office:smarttags" w:element="PlaceType">
        <w:r>
          <w:rPr>
            <w:rFonts w:ascii="Arial" w:hAnsi="Arial" w:cs="Arial"/>
            <w:sz w:val="22"/>
            <w:szCs w:val="22"/>
          </w:rPr>
          <w:t>Valley</w:t>
        </w:r>
      </w:smartTag>
      <w:r w:rsidRPr="00AF3829">
        <w:rPr>
          <w:rFonts w:ascii="Arial" w:hAnsi="Arial" w:cs="Arial"/>
          <w:sz w:val="22"/>
          <w:szCs w:val="22"/>
        </w:rPr>
        <w:t>,</w:t>
      </w:r>
      <w:r>
        <w:rPr>
          <w:rFonts w:ascii="Arial" w:hAnsi="Arial" w:cs="Arial"/>
          <w:sz w:val="22"/>
          <w:szCs w:val="22"/>
        </w:rPr>
        <w:t xml:space="preserve"> </w:t>
      </w:r>
      <w:smartTag w:uri="urn:schemas-microsoft-com:office:smarttags" w:element="PlaceName">
        <w:r>
          <w:rPr>
            <w:rFonts w:ascii="Arial" w:hAnsi="Arial" w:cs="Arial"/>
            <w:sz w:val="22"/>
            <w:szCs w:val="22"/>
          </w:rPr>
          <w:t>Columbia</w:t>
        </w:r>
      </w:smartTag>
      <w:r>
        <w:rPr>
          <w:rFonts w:ascii="Arial" w:hAnsi="Arial" w:cs="Arial"/>
          <w:sz w:val="22"/>
          <w:szCs w:val="22"/>
        </w:rPr>
        <w:t xml:space="preserve"> </w:t>
      </w:r>
      <w:r w:rsidR="00543064">
        <w:rPr>
          <w:rFonts w:ascii="Arial" w:hAnsi="Arial" w:cs="Arial"/>
          <w:sz w:val="22"/>
          <w:szCs w:val="22"/>
        </w:rPr>
        <w:t>Valley,</w:t>
      </w:r>
      <w:r>
        <w:rPr>
          <w:rFonts w:ascii="Arial" w:hAnsi="Arial" w:cs="Arial"/>
          <w:sz w:val="22"/>
          <w:szCs w:val="22"/>
        </w:rPr>
        <w:t xml:space="preserve"> and </w:t>
      </w:r>
      <w:smartTag w:uri="urn:schemas-microsoft-com:office:smarttags" w:element="place">
        <w:r>
          <w:rPr>
            <w:rFonts w:ascii="Arial" w:hAnsi="Arial" w:cs="Arial"/>
            <w:sz w:val="22"/>
            <w:szCs w:val="22"/>
          </w:rPr>
          <w:t>Puget Sound</w:t>
        </w:r>
      </w:smartTag>
      <w:r>
        <w:rPr>
          <w:rFonts w:ascii="Arial" w:hAnsi="Arial" w:cs="Arial"/>
          <w:sz w:val="22"/>
          <w:szCs w:val="22"/>
        </w:rPr>
        <w:t xml:space="preserve"> regions</w:t>
      </w:r>
      <w:r w:rsidRPr="00AF3829">
        <w:rPr>
          <w:rFonts w:ascii="Arial" w:hAnsi="Arial" w:cs="Arial"/>
          <w:sz w:val="22"/>
          <w:szCs w:val="22"/>
        </w:rPr>
        <w:t xml:space="preserve"> dominate the statewide production. </w:t>
      </w:r>
    </w:p>
    <w:p w:rsidR="007623BC" w:rsidRDefault="007623BC" w:rsidP="00EC2FDD">
      <w:pPr>
        <w:spacing w:line="360" w:lineRule="auto"/>
        <w:rPr>
          <w:rFonts w:ascii="Arial" w:hAnsi="Arial" w:cs="Arial"/>
          <w:b/>
          <w:sz w:val="22"/>
          <w:szCs w:val="22"/>
        </w:rPr>
      </w:pPr>
    </w:p>
    <w:p w:rsidR="00D90F91" w:rsidRPr="00D90F91" w:rsidRDefault="00D90F91" w:rsidP="00EC2FDD">
      <w:pPr>
        <w:spacing w:line="360" w:lineRule="auto"/>
        <w:rPr>
          <w:rFonts w:ascii="Arial" w:hAnsi="Arial" w:cs="Arial"/>
          <w:b/>
          <w:sz w:val="22"/>
          <w:szCs w:val="22"/>
        </w:rPr>
      </w:pPr>
      <w:r w:rsidRPr="00D90F91">
        <w:rPr>
          <w:rFonts w:ascii="Arial" w:hAnsi="Arial" w:cs="Arial"/>
          <w:b/>
          <w:sz w:val="22"/>
          <w:szCs w:val="22"/>
        </w:rPr>
        <w:t xml:space="preserve">Figure </w:t>
      </w:r>
      <w:r w:rsidR="00E940D4">
        <w:rPr>
          <w:rFonts w:ascii="Arial" w:hAnsi="Arial" w:cs="Arial"/>
          <w:b/>
          <w:sz w:val="22"/>
          <w:szCs w:val="22"/>
        </w:rPr>
        <w:t>6</w:t>
      </w:r>
      <w:r w:rsidRPr="00D90F91">
        <w:rPr>
          <w:rFonts w:ascii="Arial" w:hAnsi="Arial" w:cs="Arial"/>
          <w:b/>
          <w:sz w:val="22"/>
          <w:szCs w:val="22"/>
        </w:rPr>
        <w:t xml:space="preserve">: </w:t>
      </w:r>
      <w:r w:rsidR="00AA5795">
        <w:rPr>
          <w:rFonts w:ascii="Arial" w:hAnsi="Arial" w:cs="Arial"/>
          <w:b/>
          <w:sz w:val="22"/>
          <w:szCs w:val="22"/>
        </w:rPr>
        <w:t>Projected Wine Grapes</w:t>
      </w:r>
      <w:r w:rsidR="00AA5795" w:rsidRPr="00AF3829">
        <w:rPr>
          <w:rFonts w:ascii="Arial" w:hAnsi="Arial" w:cs="Arial"/>
          <w:b/>
          <w:sz w:val="22"/>
          <w:szCs w:val="22"/>
        </w:rPr>
        <w:t xml:space="preserve"> Production, by Region</w:t>
      </w:r>
    </w:p>
    <w:p w:rsidR="00D90F91" w:rsidRPr="006A621B" w:rsidRDefault="00F264FA" w:rsidP="00EC2FDD">
      <w:pPr>
        <w:spacing w:line="360" w:lineRule="auto"/>
        <w:rPr>
          <w:rFonts w:ascii="Arial" w:hAnsi="Arial" w:cs="Arial"/>
          <w:b/>
          <w:sz w:val="22"/>
          <w:szCs w:val="22"/>
        </w:rPr>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0</wp:posOffset>
            </wp:positionV>
            <wp:extent cx="5943600" cy="255460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srcRect/>
                    <a:stretch>
                      <a:fillRect/>
                    </a:stretch>
                  </pic:blipFill>
                  <pic:spPr bwMode="auto">
                    <a:xfrm>
                      <a:off x="0" y="0"/>
                      <a:ext cx="5943600" cy="2554605"/>
                    </a:xfrm>
                    <a:prstGeom prst="rect">
                      <a:avLst/>
                    </a:prstGeom>
                    <a:noFill/>
                    <a:ln w="9525">
                      <a:noFill/>
                      <a:miter lim="800000"/>
                      <a:headEnd/>
                      <a:tailEnd/>
                    </a:ln>
                  </pic:spPr>
                </pic:pic>
              </a:graphicData>
            </a:graphic>
          </wp:anchor>
        </w:drawing>
      </w:r>
    </w:p>
    <w:p w:rsidR="00D90F91" w:rsidRPr="007A130C" w:rsidRDefault="00D90F91" w:rsidP="00EC2FDD">
      <w:pPr>
        <w:spacing w:line="360" w:lineRule="auto"/>
        <w:rPr>
          <w:rFonts w:ascii="Arial" w:hAnsi="Arial" w:cs="Arial"/>
          <w:b/>
          <w:sz w:val="22"/>
          <w:szCs w:val="22"/>
        </w:rPr>
      </w:pPr>
    </w:p>
    <w:p w:rsidR="00D90F91" w:rsidRPr="00D90F91" w:rsidRDefault="00D90F91" w:rsidP="00EC2FDD">
      <w:pPr>
        <w:spacing w:line="360" w:lineRule="auto"/>
        <w:rPr>
          <w:rFonts w:ascii="Arial" w:hAnsi="Arial" w:cs="Arial"/>
          <w:b/>
          <w:sz w:val="22"/>
          <w:szCs w:val="22"/>
        </w:rPr>
      </w:pPr>
    </w:p>
    <w:p w:rsidR="00D90F91" w:rsidRPr="00D90F91" w:rsidRDefault="00D90F91" w:rsidP="00EC2FDD">
      <w:pPr>
        <w:spacing w:line="360" w:lineRule="auto"/>
        <w:rPr>
          <w:rFonts w:ascii="Arial" w:hAnsi="Arial" w:cs="Arial"/>
          <w:b/>
          <w:sz w:val="22"/>
          <w:szCs w:val="22"/>
        </w:rPr>
      </w:pPr>
    </w:p>
    <w:p w:rsidR="00D90F91" w:rsidRPr="00D90F91" w:rsidRDefault="00D90F91" w:rsidP="00EC2FDD">
      <w:pPr>
        <w:spacing w:line="360" w:lineRule="auto"/>
        <w:rPr>
          <w:rFonts w:ascii="Arial" w:hAnsi="Arial" w:cs="Arial"/>
          <w:b/>
          <w:sz w:val="22"/>
          <w:szCs w:val="22"/>
        </w:rPr>
      </w:pPr>
    </w:p>
    <w:p w:rsidR="00D90F91" w:rsidRPr="00D90F91" w:rsidRDefault="00D90F91" w:rsidP="00EC2FDD">
      <w:pPr>
        <w:spacing w:line="360" w:lineRule="auto"/>
        <w:rPr>
          <w:rFonts w:ascii="Arial" w:hAnsi="Arial" w:cs="Arial"/>
          <w:b/>
          <w:sz w:val="22"/>
          <w:szCs w:val="22"/>
        </w:rPr>
      </w:pPr>
    </w:p>
    <w:p w:rsidR="00D90F91" w:rsidRPr="00D90F91" w:rsidRDefault="00D90F91" w:rsidP="00EC2FDD">
      <w:pPr>
        <w:pStyle w:val="ecmsonormal"/>
        <w:spacing w:line="360" w:lineRule="auto"/>
        <w:rPr>
          <w:rFonts w:ascii="Arial" w:hAnsi="Arial" w:cs="Arial"/>
          <w:b/>
          <w:bCs/>
          <w:sz w:val="22"/>
          <w:szCs w:val="22"/>
        </w:rPr>
      </w:pPr>
    </w:p>
    <w:p w:rsidR="00D90F91" w:rsidRPr="00D90F91" w:rsidRDefault="00D90F91" w:rsidP="00EC2FDD">
      <w:pPr>
        <w:pStyle w:val="ecmsonormal"/>
        <w:spacing w:line="360" w:lineRule="auto"/>
        <w:rPr>
          <w:rFonts w:ascii="Arial" w:hAnsi="Arial" w:cs="Arial"/>
          <w:b/>
          <w:bCs/>
          <w:sz w:val="22"/>
          <w:szCs w:val="22"/>
        </w:rPr>
      </w:pPr>
    </w:p>
    <w:p w:rsidR="00D90F91" w:rsidRPr="00D90F91" w:rsidRDefault="00D90F91" w:rsidP="00EC2FDD">
      <w:pPr>
        <w:spacing w:line="360" w:lineRule="auto"/>
        <w:rPr>
          <w:rFonts w:ascii="Arial" w:hAnsi="Arial" w:cs="Arial"/>
          <w:sz w:val="22"/>
          <w:szCs w:val="22"/>
        </w:rPr>
      </w:pPr>
    </w:p>
    <w:p w:rsidR="00D90F91" w:rsidRDefault="00AA5795" w:rsidP="00784472">
      <w:pPr>
        <w:jc w:val="both"/>
        <w:rPr>
          <w:rFonts w:ascii="Arial" w:hAnsi="Arial" w:cs="Arial"/>
          <w:b/>
          <w:sz w:val="22"/>
          <w:szCs w:val="22"/>
        </w:rPr>
      </w:pPr>
      <w:r w:rsidRPr="00AF3829">
        <w:rPr>
          <w:rFonts w:ascii="Arial" w:hAnsi="Arial" w:cs="Arial"/>
          <w:b/>
          <w:sz w:val="22"/>
          <w:szCs w:val="22"/>
        </w:rPr>
        <w:t xml:space="preserve">Table </w:t>
      </w:r>
      <w:r w:rsidR="00EC72D8">
        <w:rPr>
          <w:rFonts w:ascii="Arial" w:hAnsi="Arial" w:cs="Arial"/>
          <w:b/>
          <w:sz w:val="22"/>
          <w:szCs w:val="22"/>
        </w:rPr>
        <w:t>2</w:t>
      </w:r>
      <w:r w:rsidRPr="00AF3829">
        <w:rPr>
          <w:rFonts w:ascii="Arial" w:hAnsi="Arial" w:cs="Arial"/>
          <w:b/>
          <w:sz w:val="22"/>
          <w:szCs w:val="22"/>
        </w:rPr>
        <w:t xml:space="preserve">: </w:t>
      </w:r>
      <w:r>
        <w:rPr>
          <w:rFonts w:ascii="Arial" w:hAnsi="Arial" w:cs="Arial"/>
          <w:b/>
          <w:sz w:val="22"/>
          <w:szCs w:val="22"/>
        </w:rPr>
        <w:t>Wine Grapes</w:t>
      </w:r>
      <w:r w:rsidRPr="00AF3829">
        <w:rPr>
          <w:rFonts w:ascii="Arial" w:hAnsi="Arial" w:cs="Arial"/>
          <w:b/>
          <w:sz w:val="22"/>
          <w:szCs w:val="22"/>
        </w:rPr>
        <w:t xml:space="preserve"> Production (in Tons) for the State, by Region</w:t>
      </w:r>
    </w:p>
    <w:p w:rsidR="00A819DD" w:rsidRPr="00D90F91" w:rsidRDefault="00A819DD" w:rsidP="00784472">
      <w:pPr>
        <w:jc w:val="both"/>
        <w:rPr>
          <w:rFonts w:ascii="Arial" w:hAnsi="Arial" w:cs="Arial"/>
          <w:b/>
          <w:sz w:val="22"/>
          <w:szCs w:val="22"/>
        </w:rPr>
      </w:pPr>
    </w:p>
    <w:tbl>
      <w:tblPr>
        <w:tblW w:w="9355" w:type="dxa"/>
        <w:tblInd w:w="103" w:type="dxa"/>
        <w:tblLayout w:type="fixed"/>
        <w:tblLook w:val="0000"/>
      </w:tblPr>
      <w:tblGrid>
        <w:gridCol w:w="1805"/>
        <w:gridCol w:w="1510"/>
        <w:gridCol w:w="1510"/>
        <w:gridCol w:w="1510"/>
        <w:gridCol w:w="1510"/>
        <w:gridCol w:w="1510"/>
      </w:tblGrid>
      <w:tr w:rsidR="00A819DD" w:rsidRPr="00D90F91">
        <w:trPr>
          <w:trHeight w:val="555"/>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19DD" w:rsidRPr="00D90F91" w:rsidRDefault="00A819DD" w:rsidP="00E54C76">
            <w:pPr>
              <w:jc w:val="center"/>
              <w:rPr>
                <w:rFonts w:ascii="Arial" w:hAnsi="Arial" w:cs="Arial"/>
                <w:b/>
                <w:bCs/>
                <w:sz w:val="22"/>
                <w:szCs w:val="22"/>
              </w:rPr>
            </w:pPr>
            <w:r w:rsidRPr="00D90F91">
              <w:rPr>
                <w:rFonts w:ascii="Arial" w:hAnsi="Arial" w:cs="Arial"/>
                <w:b/>
                <w:bCs/>
                <w:sz w:val="22"/>
                <w:szCs w:val="22"/>
              </w:rPr>
              <w:t>Year</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A819DD" w:rsidRPr="00D90F91" w:rsidRDefault="00A819DD" w:rsidP="00E54C76">
            <w:pPr>
              <w:jc w:val="center"/>
              <w:rPr>
                <w:rFonts w:ascii="Arial" w:hAnsi="Arial" w:cs="Arial"/>
                <w:b/>
                <w:bCs/>
                <w:sz w:val="22"/>
                <w:szCs w:val="22"/>
              </w:rPr>
            </w:pPr>
            <w:smartTag w:uri="urn:schemas-microsoft-com:office:smarttags" w:element="place">
              <w:smartTag w:uri="urn:schemas-microsoft-com:office:smarttags" w:element="PlaceName">
                <w:r w:rsidRPr="00D90F91">
                  <w:rPr>
                    <w:rFonts w:ascii="Arial" w:hAnsi="Arial" w:cs="Arial"/>
                    <w:b/>
                    <w:bCs/>
                    <w:sz w:val="22"/>
                    <w:szCs w:val="22"/>
                  </w:rPr>
                  <w:t>Washington</w:t>
                </w:r>
              </w:smartTag>
              <w:r w:rsidRPr="00D90F91">
                <w:rPr>
                  <w:rFonts w:ascii="Arial" w:hAnsi="Arial" w:cs="Arial"/>
                  <w:b/>
                  <w:bCs/>
                  <w:sz w:val="22"/>
                  <w:szCs w:val="22"/>
                </w:rPr>
                <w:t xml:space="preserve"> </w:t>
              </w:r>
              <w:smartTag w:uri="urn:schemas-microsoft-com:office:smarttags" w:element="PlaceType">
                <w:r w:rsidRPr="00D90F91">
                  <w:rPr>
                    <w:rFonts w:ascii="Arial" w:hAnsi="Arial" w:cs="Arial"/>
                    <w:b/>
                    <w:bCs/>
                    <w:sz w:val="22"/>
                    <w:szCs w:val="22"/>
                  </w:rPr>
                  <w:t>State</w:t>
                </w:r>
              </w:smartTag>
            </w:smartTag>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A819DD" w:rsidRPr="00D90F91" w:rsidRDefault="00A819DD" w:rsidP="00E54C76">
            <w:pPr>
              <w:jc w:val="center"/>
              <w:rPr>
                <w:rFonts w:ascii="Arial" w:hAnsi="Arial" w:cs="Arial"/>
                <w:b/>
                <w:bCs/>
                <w:sz w:val="22"/>
                <w:szCs w:val="22"/>
              </w:rPr>
            </w:pPr>
            <w:smartTag w:uri="urn:schemas-microsoft-com:office:smarttags" w:element="place">
              <w:smartTag w:uri="urn:schemas-microsoft-com:office:smarttags" w:element="PlaceName">
                <w:r w:rsidRPr="00D90F91">
                  <w:rPr>
                    <w:rFonts w:ascii="Arial" w:hAnsi="Arial" w:cs="Arial"/>
                    <w:b/>
                    <w:bCs/>
                    <w:sz w:val="22"/>
                    <w:szCs w:val="22"/>
                  </w:rPr>
                  <w:t>Walla Walla</w:t>
                </w:r>
              </w:smartTag>
              <w:r w:rsidRPr="00D90F91">
                <w:rPr>
                  <w:rFonts w:ascii="Arial" w:hAnsi="Arial" w:cs="Arial"/>
                  <w:b/>
                  <w:bCs/>
                  <w:sz w:val="22"/>
                  <w:szCs w:val="22"/>
                </w:rPr>
                <w:t xml:space="preserve"> </w:t>
              </w:r>
              <w:smartTag w:uri="urn:schemas-microsoft-com:office:smarttags" w:element="PlaceType">
                <w:r w:rsidRPr="00D90F91">
                  <w:rPr>
                    <w:rFonts w:ascii="Arial" w:hAnsi="Arial" w:cs="Arial"/>
                    <w:b/>
                    <w:bCs/>
                    <w:sz w:val="22"/>
                    <w:szCs w:val="22"/>
                  </w:rPr>
                  <w:t>Valley</w:t>
                </w:r>
              </w:smartTag>
            </w:smartTag>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A819DD" w:rsidRPr="00D90F91" w:rsidRDefault="00A819DD" w:rsidP="00E54C76">
            <w:pPr>
              <w:jc w:val="center"/>
              <w:rPr>
                <w:rFonts w:ascii="Arial" w:hAnsi="Arial" w:cs="Arial"/>
                <w:b/>
                <w:bCs/>
                <w:sz w:val="22"/>
                <w:szCs w:val="22"/>
              </w:rPr>
            </w:pPr>
            <w:smartTag w:uri="urn:schemas-microsoft-com:office:smarttags" w:element="place">
              <w:smartTag w:uri="urn:schemas-microsoft-com:office:smarttags" w:element="City">
                <w:r w:rsidRPr="00D90F91">
                  <w:rPr>
                    <w:rFonts w:ascii="Arial" w:hAnsi="Arial" w:cs="Arial"/>
                    <w:b/>
                    <w:bCs/>
                    <w:sz w:val="22"/>
                    <w:szCs w:val="22"/>
                  </w:rPr>
                  <w:t>Yakima</w:t>
                </w:r>
              </w:smartTag>
            </w:smartTag>
          </w:p>
          <w:p w:rsidR="00A819DD" w:rsidRPr="00D90F91" w:rsidRDefault="00A819DD" w:rsidP="00E54C76">
            <w:pPr>
              <w:jc w:val="center"/>
              <w:rPr>
                <w:rFonts w:ascii="Arial" w:hAnsi="Arial" w:cs="Arial"/>
                <w:b/>
                <w:bCs/>
                <w:sz w:val="22"/>
                <w:szCs w:val="22"/>
              </w:rPr>
            </w:pPr>
            <w:r w:rsidRPr="00D90F91">
              <w:rPr>
                <w:rFonts w:ascii="Arial" w:hAnsi="Arial" w:cs="Arial"/>
                <w:b/>
                <w:bCs/>
                <w:sz w:val="22"/>
                <w:szCs w:val="22"/>
              </w:rPr>
              <w:t>Valley</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A819DD" w:rsidRPr="00D90F91" w:rsidRDefault="00A819DD" w:rsidP="00E54C76">
            <w:pPr>
              <w:jc w:val="center"/>
              <w:rPr>
                <w:rFonts w:ascii="Arial" w:hAnsi="Arial" w:cs="Arial"/>
                <w:b/>
                <w:bCs/>
                <w:sz w:val="22"/>
                <w:szCs w:val="22"/>
              </w:rPr>
            </w:pPr>
            <w:smartTag w:uri="urn:schemas-microsoft-com:office:smarttags" w:element="place">
              <w:smartTag w:uri="urn:schemas-microsoft-com:office:smarttags" w:element="City">
                <w:r w:rsidRPr="00D90F91">
                  <w:rPr>
                    <w:rFonts w:ascii="Arial" w:hAnsi="Arial" w:cs="Arial"/>
                    <w:b/>
                    <w:bCs/>
                    <w:sz w:val="22"/>
                    <w:szCs w:val="22"/>
                  </w:rPr>
                  <w:t>Columbia</w:t>
                </w:r>
              </w:smartTag>
            </w:smartTag>
          </w:p>
          <w:p w:rsidR="00A819DD" w:rsidRPr="00D90F91" w:rsidRDefault="00A819DD" w:rsidP="00E54C76">
            <w:pPr>
              <w:jc w:val="center"/>
              <w:rPr>
                <w:rFonts w:ascii="Arial" w:hAnsi="Arial" w:cs="Arial"/>
                <w:b/>
                <w:bCs/>
                <w:sz w:val="22"/>
                <w:szCs w:val="22"/>
              </w:rPr>
            </w:pPr>
            <w:r w:rsidRPr="00D90F91">
              <w:rPr>
                <w:rFonts w:ascii="Arial" w:hAnsi="Arial" w:cs="Arial"/>
                <w:b/>
                <w:bCs/>
                <w:sz w:val="22"/>
                <w:szCs w:val="22"/>
              </w:rPr>
              <w:t>Valley</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A819DD" w:rsidRPr="00D90F91" w:rsidRDefault="00A819DD" w:rsidP="00E54C76">
            <w:pPr>
              <w:jc w:val="center"/>
              <w:rPr>
                <w:rFonts w:ascii="Arial" w:hAnsi="Arial" w:cs="Arial"/>
                <w:b/>
                <w:bCs/>
                <w:sz w:val="22"/>
                <w:szCs w:val="22"/>
              </w:rPr>
            </w:pPr>
            <w:smartTag w:uri="urn:schemas-microsoft-com:office:smarttags" w:element="place">
              <w:r w:rsidRPr="00D90F91">
                <w:rPr>
                  <w:rFonts w:ascii="Arial" w:hAnsi="Arial" w:cs="Arial"/>
                  <w:b/>
                  <w:bCs/>
                  <w:sz w:val="22"/>
                  <w:szCs w:val="22"/>
                </w:rPr>
                <w:t>Puget Sound</w:t>
              </w:r>
            </w:smartTag>
          </w:p>
        </w:tc>
      </w:tr>
      <w:tr w:rsidR="00A819DD" w:rsidRPr="00D90F91">
        <w:trPr>
          <w:trHeight w:val="555"/>
        </w:trPr>
        <w:tc>
          <w:tcPr>
            <w:tcW w:w="1805" w:type="dxa"/>
            <w:tcBorders>
              <w:top w:val="nil"/>
              <w:left w:val="single" w:sz="4" w:space="0" w:color="auto"/>
              <w:bottom w:val="single" w:sz="4" w:space="0" w:color="auto"/>
              <w:right w:val="single" w:sz="4" w:space="0" w:color="auto"/>
            </w:tcBorders>
            <w:shd w:val="clear" w:color="auto" w:fill="auto"/>
            <w:noWrap/>
            <w:vAlign w:val="center"/>
          </w:tcPr>
          <w:p w:rsidR="00A819DD" w:rsidRPr="00D90F91" w:rsidRDefault="00A819DD" w:rsidP="00A819DD">
            <w:pPr>
              <w:jc w:val="center"/>
              <w:rPr>
                <w:rFonts w:ascii="Arial" w:hAnsi="Arial" w:cs="Arial"/>
                <w:sz w:val="22"/>
                <w:szCs w:val="22"/>
              </w:rPr>
            </w:pPr>
            <w:r w:rsidRPr="00D90F91">
              <w:rPr>
                <w:rFonts w:ascii="Arial" w:hAnsi="Arial" w:cs="Arial"/>
                <w:sz w:val="22"/>
                <w:szCs w:val="22"/>
              </w:rPr>
              <w:t>2006</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120,000</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7,024</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44,758</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67,999</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219</w:t>
            </w:r>
          </w:p>
        </w:tc>
      </w:tr>
      <w:tr w:rsidR="00A819DD" w:rsidRPr="00D90F91">
        <w:trPr>
          <w:trHeight w:val="555"/>
        </w:trPr>
        <w:tc>
          <w:tcPr>
            <w:tcW w:w="1805" w:type="dxa"/>
            <w:tcBorders>
              <w:top w:val="nil"/>
              <w:left w:val="single" w:sz="4" w:space="0" w:color="auto"/>
              <w:bottom w:val="single" w:sz="4" w:space="0" w:color="auto"/>
              <w:right w:val="single" w:sz="4" w:space="0" w:color="auto"/>
            </w:tcBorders>
            <w:shd w:val="clear" w:color="auto" w:fill="auto"/>
            <w:noWrap/>
            <w:vAlign w:val="center"/>
          </w:tcPr>
          <w:p w:rsidR="00A819DD" w:rsidRPr="00D90F91" w:rsidRDefault="00A819DD" w:rsidP="00A819DD">
            <w:pPr>
              <w:jc w:val="center"/>
              <w:rPr>
                <w:rFonts w:ascii="Arial" w:hAnsi="Arial" w:cs="Arial"/>
                <w:sz w:val="22"/>
                <w:szCs w:val="22"/>
              </w:rPr>
            </w:pPr>
            <w:r w:rsidRPr="00D90F91">
              <w:rPr>
                <w:rFonts w:ascii="Arial" w:hAnsi="Arial" w:cs="Arial"/>
                <w:sz w:val="22"/>
                <w:szCs w:val="22"/>
              </w:rPr>
              <w:t>2007(Forecast)</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121,426</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7,107</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45,290</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68,807</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222</w:t>
            </w:r>
          </w:p>
        </w:tc>
      </w:tr>
      <w:tr w:rsidR="00A819DD" w:rsidRPr="00D90F91">
        <w:trPr>
          <w:trHeight w:val="555"/>
        </w:trPr>
        <w:tc>
          <w:tcPr>
            <w:tcW w:w="1805" w:type="dxa"/>
            <w:tcBorders>
              <w:top w:val="nil"/>
              <w:left w:val="single" w:sz="4" w:space="0" w:color="auto"/>
              <w:bottom w:val="single" w:sz="4" w:space="0" w:color="auto"/>
              <w:right w:val="single" w:sz="4" w:space="0" w:color="auto"/>
            </w:tcBorders>
            <w:shd w:val="clear" w:color="auto" w:fill="auto"/>
            <w:noWrap/>
            <w:vAlign w:val="center"/>
          </w:tcPr>
          <w:p w:rsidR="00A819DD" w:rsidRPr="00D90F91" w:rsidRDefault="00A819DD" w:rsidP="00A819DD">
            <w:pPr>
              <w:jc w:val="center"/>
              <w:rPr>
                <w:rFonts w:ascii="Arial" w:hAnsi="Arial" w:cs="Arial"/>
                <w:sz w:val="22"/>
                <w:szCs w:val="22"/>
              </w:rPr>
            </w:pPr>
            <w:r w:rsidRPr="00D90F91">
              <w:rPr>
                <w:rFonts w:ascii="Arial" w:hAnsi="Arial" w:cs="Arial"/>
                <w:sz w:val="22"/>
                <w:szCs w:val="22"/>
              </w:rPr>
              <w:t>2012 (Forecast)</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128,557</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7,524</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47,949</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72,848</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235</w:t>
            </w:r>
          </w:p>
        </w:tc>
      </w:tr>
      <w:tr w:rsidR="00A819DD" w:rsidRPr="00D90F91">
        <w:trPr>
          <w:trHeight w:val="555"/>
        </w:trPr>
        <w:tc>
          <w:tcPr>
            <w:tcW w:w="1805" w:type="dxa"/>
            <w:tcBorders>
              <w:top w:val="nil"/>
              <w:left w:val="single" w:sz="4" w:space="0" w:color="auto"/>
              <w:bottom w:val="single" w:sz="4" w:space="0" w:color="auto"/>
              <w:right w:val="single" w:sz="4" w:space="0" w:color="auto"/>
            </w:tcBorders>
            <w:shd w:val="clear" w:color="auto" w:fill="auto"/>
            <w:noWrap/>
            <w:vAlign w:val="center"/>
          </w:tcPr>
          <w:p w:rsidR="00A819DD" w:rsidRPr="00D90F91" w:rsidRDefault="00A819DD" w:rsidP="00A819DD">
            <w:pPr>
              <w:jc w:val="center"/>
              <w:rPr>
                <w:rFonts w:ascii="Arial" w:hAnsi="Arial" w:cs="Arial"/>
                <w:sz w:val="22"/>
                <w:szCs w:val="22"/>
              </w:rPr>
            </w:pPr>
            <w:r w:rsidRPr="00D90F91">
              <w:rPr>
                <w:rFonts w:ascii="Arial" w:hAnsi="Arial" w:cs="Arial"/>
                <w:sz w:val="22"/>
                <w:szCs w:val="22"/>
              </w:rPr>
              <w:t>2017 (Forecast)</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135,688</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7,942</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50,609</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76,889</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248</w:t>
            </w:r>
          </w:p>
        </w:tc>
      </w:tr>
      <w:tr w:rsidR="00A819DD" w:rsidRPr="00D90F91">
        <w:trPr>
          <w:trHeight w:val="555"/>
        </w:trPr>
        <w:tc>
          <w:tcPr>
            <w:tcW w:w="1805" w:type="dxa"/>
            <w:tcBorders>
              <w:top w:val="nil"/>
              <w:left w:val="single" w:sz="4" w:space="0" w:color="auto"/>
              <w:bottom w:val="single" w:sz="4" w:space="0" w:color="auto"/>
              <w:right w:val="single" w:sz="4" w:space="0" w:color="auto"/>
            </w:tcBorders>
            <w:shd w:val="clear" w:color="auto" w:fill="auto"/>
            <w:noWrap/>
            <w:vAlign w:val="center"/>
          </w:tcPr>
          <w:p w:rsidR="00A819DD" w:rsidRPr="00D90F91" w:rsidRDefault="00A819DD" w:rsidP="00A819DD">
            <w:pPr>
              <w:jc w:val="center"/>
              <w:rPr>
                <w:rFonts w:ascii="Arial" w:hAnsi="Arial" w:cs="Arial"/>
                <w:sz w:val="22"/>
                <w:szCs w:val="22"/>
              </w:rPr>
            </w:pPr>
            <w:r w:rsidRPr="00D90F91">
              <w:rPr>
                <w:rFonts w:ascii="Arial" w:hAnsi="Arial" w:cs="Arial"/>
                <w:sz w:val="22"/>
                <w:szCs w:val="22"/>
              </w:rPr>
              <w:t>2027 (Forecast)</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149,950</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8,777</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55,929</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84,971</w:t>
            </w:r>
          </w:p>
        </w:tc>
        <w:tc>
          <w:tcPr>
            <w:tcW w:w="1510" w:type="dxa"/>
            <w:tcBorders>
              <w:top w:val="nil"/>
              <w:left w:val="nil"/>
              <w:bottom w:val="single" w:sz="4" w:space="0" w:color="auto"/>
              <w:right w:val="single" w:sz="4" w:space="0" w:color="auto"/>
            </w:tcBorders>
            <w:shd w:val="clear" w:color="auto" w:fill="auto"/>
            <w:noWrap/>
            <w:vAlign w:val="center"/>
          </w:tcPr>
          <w:p w:rsidR="00A819DD" w:rsidRPr="00A819DD" w:rsidRDefault="00A819DD" w:rsidP="00A819DD">
            <w:pPr>
              <w:jc w:val="center"/>
              <w:rPr>
                <w:rFonts w:ascii="Arial" w:hAnsi="Arial" w:cs="Arial"/>
                <w:sz w:val="22"/>
                <w:szCs w:val="22"/>
              </w:rPr>
            </w:pPr>
            <w:r w:rsidRPr="00A819DD">
              <w:rPr>
                <w:rFonts w:ascii="Arial" w:hAnsi="Arial" w:cs="Arial"/>
                <w:sz w:val="22"/>
                <w:szCs w:val="22"/>
              </w:rPr>
              <w:t>274</w:t>
            </w:r>
          </w:p>
        </w:tc>
      </w:tr>
    </w:tbl>
    <w:p w:rsidR="00A819DD" w:rsidRDefault="00A819DD" w:rsidP="00A819DD"/>
    <w:p w:rsidR="00A819DD" w:rsidRDefault="00A819DD" w:rsidP="00E94E44">
      <w:pPr>
        <w:spacing w:line="360" w:lineRule="auto"/>
        <w:rPr>
          <w:rFonts w:ascii="Arial" w:hAnsi="Arial" w:cs="Arial"/>
          <w:sz w:val="22"/>
          <w:szCs w:val="22"/>
        </w:rPr>
      </w:pPr>
    </w:p>
    <w:p w:rsidR="005E2262" w:rsidRPr="00DE7E64" w:rsidRDefault="00DE7E64" w:rsidP="00E94E44">
      <w:pPr>
        <w:spacing w:line="360" w:lineRule="auto"/>
        <w:rPr>
          <w:rFonts w:ascii="Arial" w:hAnsi="Arial" w:cs="Arial"/>
          <w:sz w:val="22"/>
          <w:szCs w:val="22"/>
        </w:rPr>
      </w:pPr>
      <w:r>
        <w:rPr>
          <w:rFonts w:ascii="Arial" w:hAnsi="Arial" w:cs="Arial"/>
          <w:sz w:val="22"/>
          <w:szCs w:val="22"/>
        </w:rPr>
        <w:t>Walla Walla Valley wine grape production represents the Walla Walla county production</w:t>
      </w:r>
      <w:r w:rsidR="00EF5355">
        <w:rPr>
          <w:rFonts w:ascii="Arial" w:hAnsi="Arial" w:cs="Arial"/>
          <w:sz w:val="22"/>
          <w:szCs w:val="22"/>
        </w:rPr>
        <w:t xml:space="preserve">. </w:t>
      </w:r>
      <w:r>
        <w:rPr>
          <w:rFonts w:ascii="Arial" w:hAnsi="Arial" w:cs="Arial"/>
          <w:sz w:val="22"/>
          <w:szCs w:val="22"/>
        </w:rPr>
        <w:t xml:space="preserve">Yakima </w:t>
      </w:r>
      <w:smartTag w:uri="urn:schemas-microsoft-com:office:smarttags" w:element="PlaceType">
        <w:r>
          <w:rPr>
            <w:rFonts w:ascii="Arial" w:hAnsi="Arial" w:cs="Arial"/>
            <w:sz w:val="22"/>
            <w:szCs w:val="22"/>
          </w:rPr>
          <w:t>Valley</w:t>
        </w:r>
      </w:smartTag>
      <w:r>
        <w:rPr>
          <w:rFonts w:ascii="Arial" w:hAnsi="Arial" w:cs="Arial"/>
          <w:sz w:val="22"/>
          <w:szCs w:val="22"/>
        </w:rPr>
        <w:t xml:space="preserve"> wine grape production represents the </w:t>
      </w:r>
      <w:smartTag w:uri="urn:schemas-microsoft-com:office:smarttags" w:element="place">
        <w:smartTag w:uri="urn:schemas-microsoft-com:office:smarttags" w:element="City">
          <w:r>
            <w:rPr>
              <w:rFonts w:ascii="Arial" w:hAnsi="Arial" w:cs="Arial"/>
              <w:sz w:val="22"/>
              <w:szCs w:val="22"/>
            </w:rPr>
            <w:t>Yakima</w:t>
          </w:r>
        </w:smartTag>
      </w:smartTag>
      <w:r>
        <w:rPr>
          <w:rFonts w:ascii="Arial" w:hAnsi="Arial" w:cs="Arial"/>
          <w:sz w:val="22"/>
          <w:szCs w:val="22"/>
        </w:rPr>
        <w:t xml:space="preserve"> county production. Columbia Valley wine grape production is</w:t>
      </w:r>
      <w:r w:rsidR="002E2111">
        <w:rPr>
          <w:rFonts w:ascii="Arial" w:hAnsi="Arial" w:cs="Arial"/>
          <w:sz w:val="22"/>
          <w:szCs w:val="22"/>
        </w:rPr>
        <w:t xml:space="preserve"> the total county productions for</w:t>
      </w:r>
      <w:r>
        <w:rPr>
          <w:rFonts w:ascii="Arial" w:hAnsi="Arial" w:cs="Arial"/>
          <w:sz w:val="22"/>
          <w:szCs w:val="22"/>
        </w:rPr>
        <w:t xml:space="preserve"> Benton, </w:t>
      </w:r>
      <w:r>
        <w:rPr>
          <w:rFonts w:ascii="Arial" w:hAnsi="Arial" w:cs="Arial"/>
          <w:sz w:val="22"/>
          <w:szCs w:val="22"/>
        </w:rPr>
        <w:lastRenderedPageBreak/>
        <w:t>Franklin, Grant,</w:t>
      </w:r>
      <w:r w:rsidR="00281F2A">
        <w:rPr>
          <w:rFonts w:ascii="Arial" w:hAnsi="Arial" w:cs="Arial"/>
          <w:sz w:val="22"/>
          <w:szCs w:val="22"/>
        </w:rPr>
        <w:t xml:space="preserve"> and</w:t>
      </w:r>
      <w:r>
        <w:rPr>
          <w:rFonts w:ascii="Arial" w:hAnsi="Arial" w:cs="Arial"/>
          <w:sz w:val="22"/>
          <w:szCs w:val="22"/>
        </w:rPr>
        <w:t xml:space="preserve"> Klickitat, while Puget Sound wine grape production is the total county productions</w:t>
      </w:r>
      <w:r w:rsidR="002E2111">
        <w:rPr>
          <w:rFonts w:ascii="Arial" w:hAnsi="Arial" w:cs="Arial"/>
          <w:sz w:val="22"/>
          <w:szCs w:val="22"/>
        </w:rPr>
        <w:t xml:space="preserve"> for Whatcom, Thurston, Skagit, Pierce, Kitsap, King and Island. </w:t>
      </w:r>
    </w:p>
    <w:p w:rsidR="00961D87" w:rsidRDefault="00961D87" w:rsidP="00961D87">
      <w:pPr>
        <w:pStyle w:val="ecmsonormal"/>
        <w:spacing w:line="360" w:lineRule="auto"/>
        <w:rPr>
          <w:rFonts w:ascii="Arial" w:hAnsi="Arial" w:cs="Arial"/>
          <w:b/>
          <w:bCs/>
          <w:sz w:val="22"/>
          <w:szCs w:val="22"/>
        </w:rPr>
      </w:pPr>
      <w:r w:rsidRPr="00961D87">
        <w:rPr>
          <w:rFonts w:ascii="Arial" w:hAnsi="Arial" w:cs="Arial"/>
          <w:b/>
          <w:bCs/>
          <w:sz w:val="22"/>
          <w:szCs w:val="22"/>
        </w:rPr>
        <w:t>HIGHWAY ASSIGNMENTS</w:t>
      </w:r>
    </w:p>
    <w:p w:rsidR="00554CA5" w:rsidRPr="00554CA5" w:rsidRDefault="00554CA5" w:rsidP="00554CA5">
      <w:pPr>
        <w:tabs>
          <w:tab w:val="left" w:pos="5800"/>
        </w:tabs>
        <w:spacing w:line="360" w:lineRule="auto"/>
        <w:rPr>
          <w:rFonts w:ascii="Arial" w:hAnsi="Arial" w:cs="Arial"/>
          <w:sz w:val="22"/>
          <w:szCs w:val="22"/>
        </w:rPr>
      </w:pPr>
      <w:r w:rsidRPr="00554CA5">
        <w:rPr>
          <w:rFonts w:ascii="Arial" w:hAnsi="Arial" w:cs="Arial"/>
          <w:sz w:val="22"/>
          <w:szCs w:val="22"/>
        </w:rPr>
        <w:t>Each wine grape production region is forecasted separately and converted into truck</w:t>
      </w:r>
      <w:r w:rsidR="00DC7BFB">
        <w:rPr>
          <w:rFonts w:ascii="Arial" w:hAnsi="Arial" w:cs="Arial"/>
          <w:sz w:val="22"/>
          <w:szCs w:val="22"/>
        </w:rPr>
        <w:t xml:space="preserve"> load</w:t>
      </w:r>
      <w:r w:rsidRPr="00554CA5">
        <w:rPr>
          <w:rFonts w:ascii="Arial" w:hAnsi="Arial" w:cs="Arial"/>
          <w:sz w:val="22"/>
          <w:szCs w:val="22"/>
        </w:rPr>
        <w:t xml:space="preserve"> </w:t>
      </w:r>
      <w:r>
        <w:rPr>
          <w:rFonts w:ascii="Arial" w:hAnsi="Arial" w:cs="Arial"/>
          <w:sz w:val="22"/>
          <w:szCs w:val="22"/>
        </w:rPr>
        <w:t>equivalents leaving each region for bulk wine and finished wine products.</w:t>
      </w:r>
      <w:r w:rsidRPr="00554CA5">
        <w:rPr>
          <w:rFonts w:ascii="Arial" w:hAnsi="Arial" w:cs="Arial"/>
          <w:sz w:val="22"/>
          <w:szCs w:val="22"/>
        </w:rPr>
        <w:t xml:space="preserve"> The information of how shipments leave and which highways are traversed to each destination were obtained from the SFTA’s industry survey which was designed to capture information concerning the timing, size, origin, destination, route, and shipping characteristics of Washington grape</w:t>
      </w:r>
      <w:r w:rsidR="00CD3E6E">
        <w:rPr>
          <w:rFonts w:ascii="Arial" w:hAnsi="Arial" w:cs="Arial"/>
          <w:sz w:val="22"/>
          <w:szCs w:val="22"/>
        </w:rPr>
        <w:t xml:space="preserve"> and wine</w:t>
      </w:r>
      <w:r w:rsidRPr="00554CA5">
        <w:rPr>
          <w:rFonts w:ascii="Arial" w:hAnsi="Arial" w:cs="Arial"/>
          <w:sz w:val="22"/>
          <w:szCs w:val="22"/>
        </w:rPr>
        <w:t xml:space="preserve"> movements</w:t>
      </w:r>
      <w:r w:rsidRPr="00AF3829">
        <w:t>.</w:t>
      </w:r>
    </w:p>
    <w:p w:rsidR="009E0CFD" w:rsidRPr="00961D87" w:rsidRDefault="009E0CFD" w:rsidP="00961D87">
      <w:pPr>
        <w:pStyle w:val="ecmsonormal"/>
        <w:spacing w:line="360" w:lineRule="auto"/>
        <w:rPr>
          <w:rFonts w:ascii="Arial" w:hAnsi="Arial" w:cs="Arial"/>
          <w:b/>
          <w:bCs/>
          <w:sz w:val="22"/>
          <w:szCs w:val="22"/>
        </w:rPr>
      </w:pPr>
      <w:r>
        <w:rPr>
          <w:rFonts w:ascii="Arial" w:hAnsi="Arial" w:cs="Arial"/>
          <w:b/>
          <w:bCs/>
          <w:sz w:val="22"/>
          <w:szCs w:val="22"/>
        </w:rPr>
        <w:t>Bulk Wine Movements</w:t>
      </w:r>
    </w:p>
    <w:p w:rsidR="000A2D09" w:rsidRDefault="0062149C" w:rsidP="00D6293B">
      <w:pPr>
        <w:tabs>
          <w:tab w:val="left" w:pos="5800"/>
        </w:tabs>
        <w:spacing w:line="360" w:lineRule="auto"/>
        <w:rPr>
          <w:rFonts w:ascii="Arial" w:hAnsi="Arial" w:cs="Arial"/>
          <w:sz w:val="22"/>
          <w:szCs w:val="22"/>
        </w:rPr>
      </w:pPr>
      <w:r w:rsidRPr="0062149C">
        <w:rPr>
          <w:rFonts w:ascii="Arial" w:hAnsi="Arial" w:cs="Arial"/>
          <w:sz w:val="22"/>
          <w:szCs w:val="22"/>
        </w:rPr>
        <w:t xml:space="preserve">Bulk wine movements from </w:t>
      </w:r>
      <w:smartTag w:uri="urn:schemas-microsoft-com:office:smarttags" w:element="City">
        <w:r w:rsidRPr="0062149C">
          <w:rPr>
            <w:rFonts w:ascii="Arial" w:hAnsi="Arial" w:cs="Arial"/>
            <w:sz w:val="22"/>
            <w:szCs w:val="22"/>
          </w:rPr>
          <w:t>Columbia</w:t>
        </w:r>
      </w:smartTag>
      <w:r w:rsidRPr="0062149C">
        <w:rPr>
          <w:rFonts w:ascii="Arial" w:hAnsi="Arial" w:cs="Arial"/>
          <w:sz w:val="22"/>
          <w:szCs w:val="22"/>
        </w:rPr>
        <w:t xml:space="preserve">, Walla </w:t>
      </w:r>
      <w:r w:rsidR="00543064" w:rsidRPr="0062149C">
        <w:rPr>
          <w:rFonts w:ascii="Arial" w:hAnsi="Arial" w:cs="Arial"/>
          <w:sz w:val="22"/>
          <w:szCs w:val="22"/>
        </w:rPr>
        <w:t>Walla,</w:t>
      </w:r>
      <w:r w:rsidRPr="0062149C">
        <w:rPr>
          <w:rFonts w:ascii="Arial" w:hAnsi="Arial" w:cs="Arial"/>
          <w:sz w:val="22"/>
          <w:szCs w:val="22"/>
        </w:rPr>
        <w:t xml:space="preserve"> and </w:t>
      </w:r>
      <w:smartTag w:uri="urn:schemas-microsoft-com:office:smarttags" w:element="PlaceName">
        <w:r w:rsidRPr="0062149C">
          <w:rPr>
            <w:rFonts w:ascii="Arial" w:hAnsi="Arial" w:cs="Arial"/>
            <w:sz w:val="22"/>
            <w:szCs w:val="22"/>
          </w:rPr>
          <w:t>Yakima</w:t>
        </w:r>
      </w:smartTag>
      <w:r w:rsidRPr="0062149C">
        <w:rPr>
          <w:rFonts w:ascii="Arial" w:hAnsi="Arial" w:cs="Arial"/>
          <w:sz w:val="22"/>
          <w:szCs w:val="22"/>
        </w:rPr>
        <w:t xml:space="preserve"> </w:t>
      </w:r>
      <w:smartTag w:uri="urn:schemas-microsoft-com:office:smarttags" w:element="PlaceType">
        <w:r w:rsidRPr="0062149C">
          <w:rPr>
            <w:rFonts w:ascii="Arial" w:hAnsi="Arial" w:cs="Arial"/>
            <w:sz w:val="22"/>
            <w:szCs w:val="22"/>
          </w:rPr>
          <w:t>Va</w:t>
        </w:r>
        <w:r w:rsidR="00E94E44">
          <w:rPr>
            <w:rFonts w:ascii="Arial" w:hAnsi="Arial" w:cs="Arial"/>
            <w:sz w:val="22"/>
            <w:szCs w:val="22"/>
          </w:rPr>
          <w:t>l</w:t>
        </w:r>
        <w:r w:rsidRPr="0062149C">
          <w:rPr>
            <w:rFonts w:ascii="Arial" w:hAnsi="Arial" w:cs="Arial"/>
            <w:sz w:val="22"/>
            <w:szCs w:val="22"/>
          </w:rPr>
          <w:t>ley</w:t>
        </w:r>
        <w:r w:rsidR="00E94E44">
          <w:rPr>
            <w:rFonts w:ascii="Arial" w:hAnsi="Arial" w:cs="Arial"/>
            <w:sz w:val="22"/>
            <w:szCs w:val="22"/>
          </w:rPr>
          <w:t>s</w:t>
        </w:r>
      </w:smartTag>
      <w:r w:rsidRPr="0062149C">
        <w:rPr>
          <w:rFonts w:ascii="Arial" w:hAnsi="Arial" w:cs="Arial"/>
          <w:sz w:val="22"/>
          <w:szCs w:val="22"/>
        </w:rPr>
        <w:t xml:space="preserve"> to </w:t>
      </w:r>
      <w:smartTag w:uri="urn:schemas-microsoft-com:office:smarttags" w:element="place">
        <w:r w:rsidRPr="0062149C">
          <w:rPr>
            <w:rFonts w:ascii="Arial" w:hAnsi="Arial" w:cs="Arial"/>
            <w:sz w:val="22"/>
            <w:szCs w:val="22"/>
          </w:rPr>
          <w:t>Puget Sound</w:t>
        </w:r>
      </w:smartTag>
      <w:r w:rsidRPr="0062149C">
        <w:rPr>
          <w:rFonts w:ascii="Arial" w:hAnsi="Arial" w:cs="Arial"/>
          <w:sz w:val="22"/>
          <w:szCs w:val="22"/>
        </w:rPr>
        <w:t xml:space="preserve"> wineries were analyzed.</w:t>
      </w:r>
      <w:r w:rsidR="00D9748B">
        <w:rPr>
          <w:rFonts w:ascii="Arial" w:hAnsi="Arial" w:cs="Arial"/>
          <w:sz w:val="22"/>
          <w:szCs w:val="22"/>
        </w:rPr>
        <w:t xml:space="preserve"> Based on the 2002</w:t>
      </w:r>
      <w:r w:rsidR="0002603A">
        <w:rPr>
          <w:rFonts w:ascii="Arial" w:hAnsi="Arial" w:cs="Arial"/>
          <w:sz w:val="22"/>
          <w:szCs w:val="22"/>
        </w:rPr>
        <w:t xml:space="preserve"> SFTA</w:t>
      </w:r>
      <w:r w:rsidR="00D9748B">
        <w:rPr>
          <w:rFonts w:ascii="Arial" w:hAnsi="Arial" w:cs="Arial"/>
          <w:sz w:val="22"/>
          <w:szCs w:val="22"/>
        </w:rPr>
        <w:t xml:space="preserve"> Survey,</w:t>
      </w:r>
      <w:r>
        <w:rPr>
          <w:rFonts w:ascii="Arial" w:hAnsi="Arial" w:cs="Arial"/>
          <w:sz w:val="22"/>
          <w:szCs w:val="22"/>
        </w:rPr>
        <w:t xml:space="preserve"> Puget Sound</w:t>
      </w:r>
      <w:r w:rsidR="00D9748B">
        <w:rPr>
          <w:rFonts w:ascii="Arial" w:hAnsi="Arial" w:cs="Arial"/>
          <w:sz w:val="22"/>
          <w:szCs w:val="22"/>
        </w:rPr>
        <w:t xml:space="preserve"> wineries were</w:t>
      </w:r>
      <w:r>
        <w:rPr>
          <w:rFonts w:ascii="Arial" w:hAnsi="Arial" w:cs="Arial"/>
          <w:sz w:val="22"/>
          <w:szCs w:val="22"/>
        </w:rPr>
        <w:t xml:space="preserve"> responsible for processing approxim</w:t>
      </w:r>
      <w:r w:rsidR="00D9748B">
        <w:rPr>
          <w:rFonts w:ascii="Arial" w:hAnsi="Arial" w:cs="Arial"/>
          <w:sz w:val="22"/>
          <w:szCs w:val="22"/>
        </w:rPr>
        <w:t>ately 1,000,000 gallons</w:t>
      </w:r>
      <w:r w:rsidR="0049054B">
        <w:rPr>
          <w:rFonts w:ascii="Arial" w:hAnsi="Arial" w:cs="Arial"/>
          <w:sz w:val="22"/>
          <w:szCs w:val="22"/>
        </w:rPr>
        <w:t xml:space="preserve"> (3,783 tons)</w:t>
      </w:r>
      <w:r w:rsidR="00D9748B">
        <w:rPr>
          <w:rFonts w:ascii="Arial" w:hAnsi="Arial" w:cs="Arial"/>
          <w:sz w:val="22"/>
          <w:szCs w:val="22"/>
        </w:rPr>
        <w:t xml:space="preserve"> of wine, which was 3.29 percent of Washington State</w:t>
      </w:r>
      <w:r w:rsidR="00EF5355">
        <w:rPr>
          <w:rFonts w:ascii="Arial" w:hAnsi="Arial" w:cs="Arial"/>
          <w:sz w:val="22"/>
          <w:szCs w:val="22"/>
        </w:rPr>
        <w:t>s</w:t>
      </w:r>
      <w:r w:rsidR="00D9748B">
        <w:rPr>
          <w:rFonts w:ascii="Arial" w:hAnsi="Arial" w:cs="Arial"/>
          <w:sz w:val="22"/>
          <w:szCs w:val="22"/>
        </w:rPr>
        <w:t xml:space="preserve"> total wine grape production. </w:t>
      </w:r>
      <w:r>
        <w:rPr>
          <w:rFonts w:ascii="Arial" w:hAnsi="Arial" w:cs="Arial"/>
          <w:sz w:val="22"/>
          <w:szCs w:val="22"/>
        </w:rPr>
        <w:t xml:space="preserve">During the calculation of the truck loads this </w:t>
      </w:r>
      <w:r w:rsidR="004B789D">
        <w:rPr>
          <w:rFonts w:ascii="Arial" w:hAnsi="Arial" w:cs="Arial"/>
          <w:sz w:val="22"/>
          <w:szCs w:val="22"/>
        </w:rPr>
        <w:t>3.29 percent</w:t>
      </w:r>
      <w:r>
        <w:rPr>
          <w:rFonts w:ascii="Arial" w:hAnsi="Arial" w:cs="Arial"/>
          <w:sz w:val="22"/>
          <w:szCs w:val="22"/>
        </w:rPr>
        <w:t xml:space="preserve"> was used as</w:t>
      </w:r>
      <w:r w:rsidR="00CD3E6E">
        <w:rPr>
          <w:rFonts w:ascii="Arial" w:hAnsi="Arial" w:cs="Arial"/>
          <w:sz w:val="22"/>
          <w:szCs w:val="22"/>
        </w:rPr>
        <w:t xml:space="preserve"> a</w:t>
      </w:r>
      <w:r>
        <w:rPr>
          <w:rFonts w:ascii="Arial" w:hAnsi="Arial" w:cs="Arial"/>
          <w:sz w:val="22"/>
          <w:szCs w:val="22"/>
        </w:rPr>
        <w:t xml:space="preserve"> reference to determine the amount of production transported to the wineries in Puget Sound.</w:t>
      </w:r>
      <w:r w:rsidR="00D6293B">
        <w:rPr>
          <w:rFonts w:ascii="Arial" w:hAnsi="Arial" w:cs="Arial"/>
          <w:sz w:val="22"/>
          <w:szCs w:val="22"/>
        </w:rPr>
        <w:t xml:space="preserve"> </w:t>
      </w:r>
      <w:r w:rsidR="00D6293B" w:rsidRPr="00AF3829">
        <w:rPr>
          <w:rFonts w:ascii="Arial" w:hAnsi="Arial" w:cs="Arial"/>
          <w:bCs/>
          <w:sz w:val="22"/>
          <w:szCs w:val="22"/>
        </w:rPr>
        <w:t xml:space="preserve">In order to convert tons of </w:t>
      </w:r>
      <w:r w:rsidR="00D6293B">
        <w:rPr>
          <w:rFonts w:ascii="Arial" w:hAnsi="Arial" w:cs="Arial"/>
          <w:bCs/>
          <w:sz w:val="22"/>
          <w:szCs w:val="22"/>
        </w:rPr>
        <w:t>wine grapes</w:t>
      </w:r>
      <w:r w:rsidR="00D6293B" w:rsidRPr="00AF3829">
        <w:rPr>
          <w:rFonts w:ascii="Arial" w:hAnsi="Arial" w:cs="Arial"/>
          <w:bCs/>
          <w:sz w:val="22"/>
          <w:szCs w:val="22"/>
        </w:rPr>
        <w:t xml:space="preserve"> production into truck load equivalents, the truck capacity for </w:t>
      </w:r>
      <w:r w:rsidR="00D6293B">
        <w:rPr>
          <w:rFonts w:ascii="Arial" w:hAnsi="Arial" w:cs="Arial"/>
          <w:bCs/>
          <w:sz w:val="22"/>
          <w:szCs w:val="22"/>
        </w:rPr>
        <w:t>wine grapes was estimated to be 16.87</w:t>
      </w:r>
      <w:r w:rsidR="00D6293B" w:rsidRPr="00AF3829">
        <w:rPr>
          <w:rFonts w:ascii="Arial" w:hAnsi="Arial" w:cs="Arial"/>
          <w:bCs/>
          <w:sz w:val="22"/>
          <w:szCs w:val="22"/>
        </w:rPr>
        <w:t xml:space="preserve"> tons</w:t>
      </w:r>
      <w:r w:rsidR="00D6293B">
        <w:rPr>
          <w:rFonts w:ascii="Arial" w:hAnsi="Arial" w:cs="Arial"/>
          <w:bCs/>
          <w:sz w:val="22"/>
          <w:szCs w:val="22"/>
        </w:rPr>
        <w:t xml:space="preserve"> (</w:t>
      </w:r>
      <w:r w:rsidR="00D6293B">
        <w:rPr>
          <w:rFonts w:ascii="Arial" w:hAnsi="Arial" w:cs="Arial"/>
          <w:sz w:val="22"/>
          <w:szCs w:val="22"/>
        </w:rPr>
        <w:t>37,200 pounds)</w:t>
      </w:r>
      <w:r w:rsidR="00D6293B" w:rsidRPr="00AF3829">
        <w:rPr>
          <w:rFonts w:ascii="Arial" w:hAnsi="Arial" w:cs="Arial"/>
          <w:bCs/>
          <w:sz w:val="22"/>
          <w:szCs w:val="22"/>
        </w:rPr>
        <w:t xml:space="preserve">. </w:t>
      </w:r>
      <w:r>
        <w:rPr>
          <w:rFonts w:ascii="Arial" w:hAnsi="Arial" w:cs="Arial"/>
          <w:sz w:val="22"/>
          <w:szCs w:val="22"/>
        </w:rPr>
        <w:t xml:space="preserve"> </w:t>
      </w:r>
    </w:p>
    <w:p w:rsidR="000A2D09" w:rsidRDefault="000A2D09" w:rsidP="00D6293B">
      <w:pPr>
        <w:tabs>
          <w:tab w:val="left" w:pos="5800"/>
        </w:tabs>
        <w:spacing w:line="360" w:lineRule="auto"/>
        <w:rPr>
          <w:rFonts w:ascii="Arial" w:hAnsi="Arial" w:cs="Arial"/>
          <w:sz w:val="22"/>
          <w:szCs w:val="22"/>
        </w:rPr>
      </w:pPr>
    </w:p>
    <w:p w:rsidR="000A2D09" w:rsidRPr="00A60A00" w:rsidRDefault="000A2D09" w:rsidP="00A60A00">
      <w:pPr>
        <w:spacing w:line="360" w:lineRule="auto"/>
        <w:jc w:val="both"/>
        <w:rPr>
          <w:rFonts w:ascii="Arial" w:hAnsi="Arial" w:cs="Arial"/>
          <w:b/>
          <w:sz w:val="22"/>
          <w:szCs w:val="22"/>
        </w:rPr>
      </w:pPr>
      <w:r w:rsidRPr="00AF3829">
        <w:rPr>
          <w:rFonts w:ascii="Arial" w:hAnsi="Arial" w:cs="Arial"/>
          <w:b/>
          <w:sz w:val="22"/>
          <w:szCs w:val="22"/>
        </w:rPr>
        <w:t xml:space="preserve">Table </w:t>
      </w:r>
      <w:r>
        <w:rPr>
          <w:rFonts w:ascii="Arial" w:hAnsi="Arial" w:cs="Arial"/>
          <w:b/>
          <w:sz w:val="22"/>
          <w:szCs w:val="22"/>
        </w:rPr>
        <w:t>3</w:t>
      </w:r>
      <w:r w:rsidRPr="00AF3829">
        <w:rPr>
          <w:rFonts w:ascii="Arial" w:hAnsi="Arial" w:cs="Arial"/>
          <w:b/>
          <w:sz w:val="22"/>
          <w:szCs w:val="22"/>
        </w:rPr>
        <w:t xml:space="preserve">: </w:t>
      </w:r>
      <w:r>
        <w:rPr>
          <w:rFonts w:ascii="Arial" w:hAnsi="Arial" w:cs="Arial"/>
          <w:b/>
          <w:sz w:val="22"/>
          <w:szCs w:val="22"/>
        </w:rPr>
        <w:t xml:space="preserve">Bulk Wine Truck Loads to </w:t>
      </w:r>
      <w:smartTag w:uri="urn:schemas-microsoft-com:office:smarttags" w:element="place">
        <w:r>
          <w:rPr>
            <w:rFonts w:ascii="Arial" w:hAnsi="Arial" w:cs="Arial"/>
            <w:b/>
            <w:sz w:val="22"/>
            <w:szCs w:val="22"/>
          </w:rPr>
          <w:t>Puget Sound</w:t>
        </w:r>
      </w:smartTag>
      <w:r>
        <w:rPr>
          <w:rFonts w:ascii="Arial" w:hAnsi="Arial" w:cs="Arial"/>
          <w:b/>
          <w:sz w:val="22"/>
          <w:szCs w:val="22"/>
        </w:rPr>
        <w:t xml:space="preserve"> Wineries</w:t>
      </w:r>
    </w:p>
    <w:tbl>
      <w:tblPr>
        <w:tblpPr w:leftFromText="180" w:rightFromText="180" w:vertAnchor="text" w:horzAnchor="margin" w:tblpY="130"/>
        <w:tblW w:w="8609" w:type="dxa"/>
        <w:tblLayout w:type="fixed"/>
        <w:tblLook w:val="0000"/>
      </w:tblPr>
      <w:tblGrid>
        <w:gridCol w:w="2448"/>
        <w:gridCol w:w="1440"/>
        <w:gridCol w:w="1620"/>
        <w:gridCol w:w="1379"/>
        <w:gridCol w:w="1722"/>
      </w:tblGrid>
      <w:tr w:rsidR="000A2D09" w:rsidTr="00DC7BFB">
        <w:trPr>
          <w:trHeight w:val="353"/>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tcPr>
          <w:p w:rsidR="000A2D09" w:rsidRPr="0062149C" w:rsidRDefault="00DC7BFB" w:rsidP="00DC7BFB">
            <w:pPr>
              <w:jc w:val="center"/>
              <w:rPr>
                <w:rFonts w:ascii="Arial" w:hAnsi="Arial" w:cs="Arial"/>
                <w:b/>
                <w:bCs/>
                <w:sz w:val="22"/>
                <w:szCs w:val="22"/>
              </w:rPr>
            </w:pPr>
            <w:r>
              <w:rPr>
                <w:rFonts w:ascii="Arial" w:hAnsi="Arial" w:cs="Arial"/>
                <w:b/>
                <w:bCs/>
                <w:sz w:val="22"/>
                <w:szCs w:val="22"/>
              </w:rPr>
              <w:t>Shipment Origin</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36DD0" w:rsidRDefault="00D36DD0" w:rsidP="00D36DD0">
            <w:pPr>
              <w:jc w:val="center"/>
              <w:rPr>
                <w:rFonts w:ascii="Arial" w:hAnsi="Arial" w:cs="Arial"/>
                <w:b/>
                <w:bCs/>
                <w:sz w:val="22"/>
                <w:szCs w:val="22"/>
              </w:rPr>
            </w:pPr>
          </w:p>
          <w:p w:rsidR="000A2D09" w:rsidRDefault="000A2D09" w:rsidP="00D36DD0">
            <w:pPr>
              <w:jc w:val="center"/>
              <w:rPr>
                <w:rFonts w:ascii="Arial" w:hAnsi="Arial" w:cs="Arial"/>
                <w:b/>
                <w:bCs/>
                <w:sz w:val="22"/>
                <w:szCs w:val="22"/>
              </w:rPr>
            </w:pPr>
            <w:r w:rsidRPr="0062149C">
              <w:rPr>
                <w:rFonts w:ascii="Arial" w:hAnsi="Arial" w:cs="Arial"/>
                <w:b/>
                <w:bCs/>
                <w:sz w:val="22"/>
                <w:szCs w:val="22"/>
              </w:rPr>
              <w:t>2007</w:t>
            </w:r>
            <w:r>
              <w:rPr>
                <w:rFonts w:ascii="Arial" w:hAnsi="Arial" w:cs="Arial"/>
                <w:b/>
                <w:bCs/>
                <w:sz w:val="22"/>
                <w:szCs w:val="22"/>
              </w:rPr>
              <w:t xml:space="preserve"> (Forecast)</w:t>
            </w:r>
          </w:p>
          <w:p w:rsidR="00D36DD0" w:rsidRPr="0062149C" w:rsidRDefault="00D36DD0" w:rsidP="00D36DD0">
            <w:pPr>
              <w:jc w:val="center"/>
              <w:rPr>
                <w:rFonts w:ascii="Arial" w:hAnsi="Arial" w:cs="Arial"/>
                <w:b/>
                <w:bCs/>
                <w:sz w:val="22"/>
                <w:szCs w:val="22"/>
              </w:rPr>
            </w:pP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36DD0" w:rsidRDefault="00D36DD0" w:rsidP="00D36DD0">
            <w:pPr>
              <w:jc w:val="center"/>
              <w:rPr>
                <w:rFonts w:ascii="Arial" w:hAnsi="Arial" w:cs="Arial"/>
                <w:b/>
                <w:bCs/>
                <w:sz w:val="22"/>
                <w:szCs w:val="22"/>
              </w:rPr>
            </w:pPr>
          </w:p>
          <w:p w:rsidR="000A2D09" w:rsidRDefault="000A2D09" w:rsidP="00D36DD0">
            <w:pPr>
              <w:jc w:val="center"/>
              <w:rPr>
                <w:rFonts w:ascii="Arial" w:hAnsi="Arial" w:cs="Arial"/>
                <w:b/>
                <w:bCs/>
                <w:sz w:val="22"/>
                <w:szCs w:val="22"/>
              </w:rPr>
            </w:pPr>
            <w:r w:rsidRPr="0062149C">
              <w:rPr>
                <w:rFonts w:ascii="Arial" w:hAnsi="Arial" w:cs="Arial"/>
                <w:b/>
                <w:bCs/>
                <w:sz w:val="22"/>
                <w:szCs w:val="22"/>
              </w:rPr>
              <w:t>2012</w:t>
            </w:r>
          </w:p>
          <w:p w:rsidR="000A2D09" w:rsidRDefault="000A2D09" w:rsidP="00D36DD0">
            <w:pPr>
              <w:jc w:val="center"/>
              <w:rPr>
                <w:rFonts w:ascii="Arial" w:hAnsi="Arial" w:cs="Arial"/>
                <w:b/>
                <w:bCs/>
                <w:sz w:val="22"/>
                <w:szCs w:val="22"/>
              </w:rPr>
            </w:pPr>
            <w:r>
              <w:rPr>
                <w:rFonts w:ascii="Arial" w:hAnsi="Arial" w:cs="Arial"/>
                <w:b/>
                <w:bCs/>
                <w:sz w:val="22"/>
                <w:szCs w:val="22"/>
              </w:rPr>
              <w:t>(Forecast)</w:t>
            </w:r>
          </w:p>
          <w:p w:rsidR="00D36DD0" w:rsidRPr="0062149C" w:rsidRDefault="00D36DD0" w:rsidP="00D36DD0">
            <w:pPr>
              <w:jc w:val="center"/>
              <w:rPr>
                <w:rFonts w:ascii="Arial" w:hAnsi="Arial" w:cs="Arial"/>
                <w:b/>
                <w:bCs/>
                <w:sz w:val="22"/>
                <w:szCs w:val="22"/>
              </w:rPr>
            </w:pPr>
          </w:p>
        </w:tc>
        <w:tc>
          <w:tcPr>
            <w:tcW w:w="1379" w:type="dxa"/>
            <w:tcBorders>
              <w:top w:val="single" w:sz="4" w:space="0" w:color="auto"/>
              <w:left w:val="nil"/>
              <w:bottom w:val="single" w:sz="4" w:space="0" w:color="auto"/>
              <w:right w:val="single" w:sz="4" w:space="0" w:color="auto"/>
            </w:tcBorders>
            <w:shd w:val="clear" w:color="auto" w:fill="auto"/>
            <w:noWrap/>
            <w:vAlign w:val="center"/>
          </w:tcPr>
          <w:p w:rsidR="000A2D09" w:rsidRDefault="000A2D09" w:rsidP="00D36DD0">
            <w:pPr>
              <w:jc w:val="center"/>
              <w:rPr>
                <w:rFonts w:ascii="Arial" w:hAnsi="Arial" w:cs="Arial"/>
                <w:b/>
                <w:bCs/>
                <w:sz w:val="22"/>
                <w:szCs w:val="22"/>
              </w:rPr>
            </w:pPr>
            <w:r w:rsidRPr="0062149C">
              <w:rPr>
                <w:rFonts w:ascii="Arial" w:hAnsi="Arial" w:cs="Arial"/>
                <w:b/>
                <w:bCs/>
                <w:sz w:val="22"/>
                <w:szCs w:val="22"/>
              </w:rPr>
              <w:t>2017</w:t>
            </w:r>
          </w:p>
          <w:p w:rsidR="000A2D09" w:rsidRPr="0062149C" w:rsidRDefault="000A2D09" w:rsidP="00D36DD0">
            <w:pPr>
              <w:jc w:val="center"/>
              <w:rPr>
                <w:rFonts w:ascii="Arial" w:hAnsi="Arial" w:cs="Arial"/>
                <w:b/>
                <w:bCs/>
                <w:sz w:val="22"/>
                <w:szCs w:val="22"/>
              </w:rPr>
            </w:pPr>
            <w:r>
              <w:rPr>
                <w:rFonts w:ascii="Arial" w:hAnsi="Arial" w:cs="Arial"/>
                <w:b/>
                <w:bCs/>
                <w:sz w:val="22"/>
                <w:szCs w:val="22"/>
              </w:rPr>
              <w:t>(Forecast)</w:t>
            </w:r>
          </w:p>
        </w:tc>
        <w:tc>
          <w:tcPr>
            <w:tcW w:w="1722" w:type="dxa"/>
            <w:tcBorders>
              <w:top w:val="single" w:sz="4" w:space="0" w:color="auto"/>
              <w:left w:val="nil"/>
              <w:bottom w:val="single" w:sz="4" w:space="0" w:color="auto"/>
              <w:right w:val="single" w:sz="4" w:space="0" w:color="auto"/>
            </w:tcBorders>
            <w:shd w:val="clear" w:color="auto" w:fill="auto"/>
            <w:noWrap/>
            <w:vAlign w:val="center"/>
          </w:tcPr>
          <w:p w:rsidR="000A2D09" w:rsidRDefault="000A2D09" w:rsidP="00D36DD0">
            <w:pPr>
              <w:jc w:val="center"/>
              <w:rPr>
                <w:rFonts w:ascii="Arial" w:hAnsi="Arial" w:cs="Arial"/>
                <w:b/>
                <w:bCs/>
                <w:sz w:val="22"/>
                <w:szCs w:val="22"/>
              </w:rPr>
            </w:pPr>
            <w:r w:rsidRPr="0062149C">
              <w:rPr>
                <w:rFonts w:ascii="Arial" w:hAnsi="Arial" w:cs="Arial"/>
                <w:b/>
                <w:bCs/>
                <w:sz w:val="22"/>
                <w:szCs w:val="22"/>
              </w:rPr>
              <w:t>2027</w:t>
            </w:r>
          </w:p>
          <w:p w:rsidR="000A2D09" w:rsidRPr="0062149C" w:rsidRDefault="000A2D09" w:rsidP="00D36DD0">
            <w:pPr>
              <w:jc w:val="center"/>
              <w:rPr>
                <w:rFonts w:ascii="Arial" w:hAnsi="Arial" w:cs="Arial"/>
                <w:b/>
                <w:bCs/>
                <w:sz w:val="22"/>
                <w:szCs w:val="22"/>
              </w:rPr>
            </w:pPr>
            <w:r>
              <w:rPr>
                <w:rFonts w:ascii="Arial" w:hAnsi="Arial" w:cs="Arial"/>
                <w:b/>
                <w:bCs/>
                <w:sz w:val="22"/>
                <w:szCs w:val="22"/>
              </w:rPr>
              <w:t>(Forecast)</w:t>
            </w:r>
          </w:p>
        </w:tc>
      </w:tr>
      <w:tr w:rsidR="00D745ED">
        <w:trPr>
          <w:trHeight w:val="765"/>
        </w:trPr>
        <w:tc>
          <w:tcPr>
            <w:tcW w:w="2448" w:type="dxa"/>
            <w:tcBorders>
              <w:top w:val="nil"/>
              <w:left w:val="single" w:sz="4" w:space="0" w:color="auto"/>
              <w:bottom w:val="single" w:sz="4" w:space="0" w:color="auto"/>
              <w:right w:val="single" w:sz="4" w:space="0" w:color="auto"/>
            </w:tcBorders>
            <w:shd w:val="clear" w:color="auto" w:fill="auto"/>
            <w:noWrap/>
            <w:vAlign w:val="center"/>
          </w:tcPr>
          <w:p w:rsidR="00D745ED" w:rsidRPr="00BA55F3" w:rsidRDefault="00D745ED" w:rsidP="00CD3E6E">
            <w:pPr>
              <w:rPr>
                <w:rFonts w:ascii="Arial" w:hAnsi="Arial" w:cs="Arial"/>
                <w:b/>
                <w:bCs/>
                <w:sz w:val="22"/>
                <w:szCs w:val="22"/>
              </w:rPr>
            </w:pPr>
            <w:smartTag w:uri="urn:schemas-microsoft-com:office:smarttags" w:element="place">
              <w:smartTag w:uri="urn:schemas-microsoft-com:office:smarttags" w:element="PlaceName">
                <w:r w:rsidRPr="00BA55F3">
                  <w:rPr>
                    <w:rFonts w:ascii="Arial" w:hAnsi="Arial" w:cs="Arial"/>
                    <w:b/>
                    <w:bCs/>
                    <w:sz w:val="22"/>
                    <w:szCs w:val="22"/>
                  </w:rPr>
                  <w:t>Walla Walla</w:t>
                </w:r>
              </w:smartTag>
              <w:r>
                <w:rPr>
                  <w:rFonts w:ascii="Arial" w:hAnsi="Arial" w:cs="Arial"/>
                  <w:b/>
                  <w:bCs/>
                  <w:sz w:val="22"/>
                  <w:szCs w:val="22"/>
                </w:rPr>
                <w:t xml:space="preserve"> </w:t>
              </w:r>
              <w:smartTag w:uri="urn:schemas-microsoft-com:office:smarttags" w:element="PlaceType">
                <w:r w:rsidRPr="00BA55F3">
                  <w:rPr>
                    <w:rFonts w:ascii="Arial" w:hAnsi="Arial" w:cs="Arial"/>
                    <w:b/>
                    <w:bCs/>
                    <w:sz w:val="22"/>
                    <w:szCs w:val="22"/>
                  </w:rPr>
                  <w:t>Valley</w:t>
                </w:r>
              </w:smartTag>
            </w:smartTag>
          </w:p>
        </w:tc>
        <w:tc>
          <w:tcPr>
            <w:tcW w:w="1440"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13</w:t>
            </w:r>
          </w:p>
        </w:tc>
        <w:tc>
          <w:tcPr>
            <w:tcW w:w="1620"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14</w:t>
            </w:r>
          </w:p>
        </w:tc>
        <w:tc>
          <w:tcPr>
            <w:tcW w:w="1379"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15</w:t>
            </w:r>
          </w:p>
        </w:tc>
        <w:tc>
          <w:tcPr>
            <w:tcW w:w="1722"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16</w:t>
            </w:r>
          </w:p>
        </w:tc>
      </w:tr>
      <w:tr w:rsidR="00D745ED">
        <w:trPr>
          <w:trHeight w:val="765"/>
        </w:trPr>
        <w:tc>
          <w:tcPr>
            <w:tcW w:w="2448" w:type="dxa"/>
            <w:tcBorders>
              <w:top w:val="nil"/>
              <w:left w:val="single" w:sz="4" w:space="0" w:color="auto"/>
              <w:bottom w:val="single" w:sz="4" w:space="0" w:color="auto"/>
              <w:right w:val="single" w:sz="4" w:space="0" w:color="auto"/>
            </w:tcBorders>
            <w:shd w:val="clear" w:color="auto" w:fill="auto"/>
            <w:noWrap/>
            <w:vAlign w:val="center"/>
          </w:tcPr>
          <w:p w:rsidR="00D745ED" w:rsidRPr="00BA55F3" w:rsidRDefault="00D745ED" w:rsidP="00CD3E6E">
            <w:pPr>
              <w:rPr>
                <w:rFonts w:ascii="Arial" w:hAnsi="Arial" w:cs="Arial"/>
                <w:b/>
                <w:bCs/>
                <w:sz w:val="22"/>
                <w:szCs w:val="22"/>
              </w:rPr>
            </w:pPr>
            <w:smartTag w:uri="urn:schemas-microsoft-com:office:smarttags" w:element="place">
              <w:smartTag w:uri="urn:schemas-microsoft-com:office:smarttags" w:element="PlaceName">
                <w:r w:rsidRPr="00BA55F3">
                  <w:rPr>
                    <w:rFonts w:ascii="Arial" w:hAnsi="Arial" w:cs="Arial"/>
                    <w:b/>
                    <w:bCs/>
                    <w:sz w:val="22"/>
                    <w:szCs w:val="22"/>
                  </w:rPr>
                  <w:t>Yakima</w:t>
                </w:r>
              </w:smartTag>
              <w:r>
                <w:rPr>
                  <w:rFonts w:ascii="Arial" w:hAnsi="Arial" w:cs="Arial"/>
                  <w:b/>
                  <w:bCs/>
                  <w:sz w:val="22"/>
                  <w:szCs w:val="22"/>
                </w:rPr>
                <w:t xml:space="preserve"> </w:t>
              </w:r>
              <w:smartTag w:uri="urn:schemas-microsoft-com:office:smarttags" w:element="PlaceType">
                <w:r w:rsidRPr="00BA55F3">
                  <w:rPr>
                    <w:rFonts w:ascii="Arial" w:hAnsi="Arial" w:cs="Arial"/>
                    <w:b/>
                    <w:bCs/>
                    <w:sz w:val="22"/>
                    <w:szCs w:val="22"/>
                  </w:rPr>
                  <w:t>Valley</w:t>
                </w:r>
              </w:smartTag>
            </w:smartTag>
          </w:p>
        </w:tc>
        <w:tc>
          <w:tcPr>
            <w:tcW w:w="1440"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84</w:t>
            </w:r>
          </w:p>
        </w:tc>
        <w:tc>
          <w:tcPr>
            <w:tcW w:w="1620"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88</w:t>
            </w:r>
          </w:p>
        </w:tc>
        <w:tc>
          <w:tcPr>
            <w:tcW w:w="1379"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93</w:t>
            </w:r>
          </w:p>
        </w:tc>
        <w:tc>
          <w:tcPr>
            <w:tcW w:w="1722"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103</w:t>
            </w:r>
          </w:p>
        </w:tc>
      </w:tr>
      <w:tr w:rsidR="00D745ED">
        <w:trPr>
          <w:trHeight w:val="765"/>
        </w:trPr>
        <w:tc>
          <w:tcPr>
            <w:tcW w:w="2448" w:type="dxa"/>
            <w:tcBorders>
              <w:top w:val="nil"/>
              <w:left w:val="single" w:sz="4" w:space="0" w:color="auto"/>
              <w:bottom w:val="single" w:sz="4" w:space="0" w:color="auto"/>
              <w:right w:val="single" w:sz="4" w:space="0" w:color="auto"/>
            </w:tcBorders>
            <w:shd w:val="clear" w:color="auto" w:fill="FFFFFF"/>
            <w:noWrap/>
            <w:vAlign w:val="center"/>
          </w:tcPr>
          <w:p w:rsidR="00D745ED" w:rsidRPr="00BA55F3" w:rsidRDefault="00D745ED" w:rsidP="00CD3E6E">
            <w:pPr>
              <w:rPr>
                <w:rFonts w:ascii="Arial" w:hAnsi="Arial" w:cs="Arial"/>
                <w:b/>
                <w:bCs/>
                <w:sz w:val="22"/>
                <w:szCs w:val="22"/>
              </w:rPr>
            </w:pPr>
            <w:smartTag w:uri="urn:schemas-microsoft-com:office:smarttags" w:element="place">
              <w:smartTag w:uri="urn:schemas-microsoft-com:office:smarttags" w:element="City">
                <w:r>
                  <w:rPr>
                    <w:rFonts w:ascii="Arial" w:hAnsi="Arial" w:cs="Arial"/>
                    <w:b/>
                    <w:bCs/>
                    <w:sz w:val="22"/>
                    <w:szCs w:val="22"/>
                  </w:rPr>
                  <w:t>Columbia</w:t>
                </w:r>
              </w:smartTag>
            </w:smartTag>
          </w:p>
          <w:p w:rsidR="00D745ED" w:rsidRPr="00BA55F3" w:rsidRDefault="00D745ED" w:rsidP="00CD3E6E">
            <w:pPr>
              <w:rPr>
                <w:rFonts w:ascii="Arial" w:hAnsi="Arial" w:cs="Arial"/>
                <w:b/>
                <w:bCs/>
                <w:sz w:val="22"/>
                <w:szCs w:val="22"/>
              </w:rPr>
            </w:pPr>
            <w:r w:rsidRPr="00BA55F3">
              <w:rPr>
                <w:rFonts w:ascii="Arial" w:hAnsi="Arial" w:cs="Arial"/>
                <w:b/>
                <w:bCs/>
                <w:sz w:val="22"/>
                <w:szCs w:val="22"/>
              </w:rPr>
              <w:t>Valley</w:t>
            </w:r>
          </w:p>
        </w:tc>
        <w:tc>
          <w:tcPr>
            <w:tcW w:w="1440"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127</w:t>
            </w:r>
          </w:p>
        </w:tc>
        <w:tc>
          <w:tcPr>
            <w:tcW w:w="1620"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134</w:t>
            </w:r>
          </w:p>
        </w:tc>
        <w:tc>
          <w:tcPr>
            <w:tcW w:w="1379"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142</w:t>
            </w:r>
          </w:p>
        </w:tc>
        <w:tc>
          <w:tcPr>
            <w:tcW w:w="1722" w:type="dxa"/>
            <w:tcBorders>
              <w:top w:val="nil"/>
              <w:left w:val="nil"/>
              <w:bottom w:val="single" w:sz="4" w:space="0" w:color="auto"/>
              <w:right w:val="single" w:sz="4" w:space="0" w:color="auto"/>
            </w:tcBorders>
            <w:shd w:val="clear" w:color="auto" w:fill="auto"/>
            <w:noWrap/>
            <w:vAlign w:val="center"/>
          </w:tcPr>
          <w:p w:rsidR="00D745ED" w:rsidRPr="00D745ED" w:rsidRDefault="00D745ED">
            <w:pPr>
              <w:jc w:val="center"/>
              <w:rPr>
                <w:rFonts w:ascii="Arial" w:hAnsi="Arial" w:cs="Arial"/>
                <w:sz w:val="22"/>
                <w:szCs w:val="22"/>
              </w:rPr>
            </w:pPr>
            <w:r w:rsidRPr="00D745ED">
              <w:rPr>
                <w:rFonts w:ascii="Arial" w:hAnsi="Arial" w:cs="Arial"/>
                <w:sz w:val="22"/>
                <w:szCs w:val="22"/>
              </w:rPr>
              <w:t>157</w:t>
            </w:r>
          </w:p>
        </w:tc>
      </w:tr>
    </w:tbl>
    <w:p w:rsidR="00627C2A" w:rsidRDefault="00627C2A" w:rsidP="00EC2FDD">
      <w:pPr>
        <w:spacing w:line="360" w:lineRule="auto"/>
        <w:rPr>
          <w:rFonts w:ascii="Arial" w:hAnsi="Arial" w:cs="Arial"/>
          <w:sz w:val="22"/>
          <w:szCs w:val="22"/>
        </w:rPr>
      </w:pPr>
    </w:p>
    <w:p w:rsidR="00627C2A" w:rsidRDefault="00627C2A" w:rsidP="00EC2FDD">
      <w:pPr>
        <w:spacing w:line="360" w:lineRule="auto"/>
        <w:rPr>
          <w:rFonts w:ascii="Arial" w:hAnsi="Arial" w:cs="Arial"/>
          <w:sz w:val="22"/>
          <w:szCs w:val="22"/>
        </w:rPr>
      </w:pPr>
    </w:p>
    <w:p w:rsidR="0062149C" w:rsidRDefault="00D72B60" w:rsidP="00EC2FDD">
      <w:pPr>
        <w:spacing w:line="360" w:lineRule="auto"/>
        <w:rPr>
          <w:rFonts w:ascii="Arial" w:hAnsi="Arial" w:cs="Arial"/>
          <w:sz w:val="22"/>
          <w:szCs w:val="22"/>
        </w:rPr>
      </w:pPr>
      <w:r>
        <w:rPr>
          <w:rFonts w:ascii="Arial" w:hAnsi="Arial" w:cs="Arial"/>
          <w:sz w:val="22"/>
          <w:szCs w:val="22"/>
        </w:rPr>
        <w:lastRenderedPageBreak/>
        <w:t xml:space="preserve">During the transportation of bulk wine from </w:t>
      </w:r>
      <w:smartTag w:uri="urn:schemas-microsoft-com:office:smarttags" w:element="PlaceName">
        <w:r>
          <w:rPr>
            <w:rFonts w:ascii="Arial" w:hAnsi="Arial" w:cs="Arial"/>
            <w:sz w:val="22"/>
            <w:szCs w:val="22"/>
          </w:rPr>
          <w:t>Walla Walla</w:t>
        </w:r>
      </w:smartTag>
      <w:r>
        <w:rPr>
          <w:rFonts w:ascii="Arial" w:hAnsi="Arial" w:cs="Arial"/>
          <w:sz w:val="22"/>
          <w:szCs w:val="22"/>
        </w:rPr>
        <w:t xml:space="preserve"> </w:t>
      </w:r>
      <w:smartTag w:uri="urn:schemas-microsoft-com:office:smarttags" w:element="PlaceType">
        <w:r>
          <w:rPr>
            <w:rFonts w:ascii="Arial" w:hAnsi="Arial" w:cs="Arial"/>
            <w:sz w:val="22"/>
            <w:szCs w:val="22"/>
          </w:rPr>
          <w:t>Valley</w:t>
        </w:r>
      </w:smartTag>
      <w:r>
        <w:rPr>
          <w:rFonts w:ascii="Arial" w:hAnsi="Arial" w:cs="Arial"/>
          <w:sz w:val="22"/>
          <w:szCs w:val="22"/>
        </w:rPr>
        <w:t xml:space="preserve"> to Puget Sound, I-90, I-82, </w:t>
      </w:r>
      <w:r w:rsidR="00627C2A">
        <w:rPr>
          <w:rFonts w:ascii="Arial" w:hAnsi="Arial" w:cs="Arial"/>
          <w:sz w:val="22"/>
          <w:szCs w:val="22"/>
        </w:rPr>
        <w:t xml:space="preserve">US-12, I-182, </w:t>
      </w:r>
      <w:r w:rsidR="00543064">
        <w:rPr>
          <w:rFonts w:ascii="Arial" w:hAnsi="Arial" w:cs="Arial"/>
          <w:sz w:val="22"/>
          <w:szCs w:val="22"/>
        </w:rPr>
        <w:t>I-405,</w:t>
      </w:r>
      <w:r w:rsidR="00627C2A">
        <w:rPr>
          <w:rFonts w:ascii="Arial" w:hAnsi="Arial" w:cs="Arial"/>
          <w:sz w:val="22"/>
          <w:szCs w:val="22"/>
        </w:rPr>
        <w:t xml:space="preserve"> and SR-221 are the most heavily used routes, while </w:t>
      </w:r>
      <w:smartTag w:uri="urn:schemas-microsoft-com:office:smarttags" w:element="place">
        <w:smartTag w:uri="urn:schemas-microsoft-com:office:smarttags" w:element="PlaceName">
          <w:r w:rsidR="00627C2A">
            <w:rPr>
              <w:rFonts w:ascii="Arial" w:hAnsi="Arial" w:cs="Arial"/>
              <w:sz w:val="22"/>
              <w:szCs w:val="22"/>
            </w:rPr>
            <w:t>Yakima</w:t>
          </w:r>
        </w:smartTag>
        <w:r w:rsidR="00627C2A">
          <w:rPr>
            <w:rFonts w:ascii="Arial" w:hAnsi="Arial" w:cs="Arial"/>
            <w:sz w:val="22"/>
            <w:szCs w:val="22"/>
          </w:rPr>
          <w:t xml:space="preserve"> </w:t>
        </w:r>
        <w:smartTag w:uri="urn:schemas-microsoft-com:office:smarttags" w:element="PlaceType">
          <w:r w:rsidR="00627C2A">
            <w:rPr>
              <w:rFonts w:ascii="Arial" w:hAnsi="Arial" w:cs="Arial"/>
              <w:sz w:val="22"/>
              <w:szCs w:val="22"/>
            </w:rPr>
            <w:t>Valley</w:t>
          </w:r>
        </w:smartTag>
      </w:smartTag>
      <w:r w:rsidR="00627C2A">
        <w:rPr>
          <w:rFonts w:ascii="Arial" w:hAnsi="Arial" w:cs="Arial"/>
          <w:sz w:val="22"/>
          <w:szCs w:val="22"/>
        </w:rPr>
        <w:t xml:space="preserve"> uses all</w:t>
      </w:r>
      <w:r w:rsidR="00974D4D">
        <w:rPr>
          <w:rFonts w:ascii="Arial" w:hAnsi="Arial" w:cs="Arial"/>
          <w:sz w:val="22"/>
          <w:szCs w:val="22"/>
        </w:rPr>
        <w:t xml:space="preserve"> mentioned</w:t>
      </w:r>
      <w:r w:rsidR="00627C2A">
        <w:rPr>
          <w:rFonts w:ascii="Arial" w:hAnsi="Arial" w:cs="Arial"/>
          <w:sz w:val="22"/>
          <w:szCs w:val="22"/>
        </w:rPr>
        <w:t xml:space="preserve"> except </w:t>
      </w:r>
      <w:r w:rsidR="00B00B5F">
        <w:rPr>
          <w:rFonts w:ascii="Arial" w:hAnsi="Arial" w:cs="Arial"/>
          <w:sz w:val="22"/>
          <w:szCs w:val="22"/>
        </w:rPr>
        <w:t>US-12 and I-182.</w:t>
      </w:r>
    </w:p>
    <w:p w:rsidR="00E214B5" w:rsidRDefault="00E214B5" w:rsidP="00EC2FDD">
      <w:pPr>
        <w:spacing w:line="360" w:lineRule="auto"/>
        <w:rPr>
          <w:rFonts w:ascii="Arial" w:hAnsi="Arial" w:cs="Arial"/>
          <w:sz w:val="22"/>
          <w:szCs w:val="22"/>
        </w:rPr>
      </w:pPr>
    </w:p>
    <w:p w:rsidR="00FC571A" w:rsidRPr="00045799" w:rsidRDefault="00E214B5" w:rsidP="00EC2FDD">
      <w:pPr>
        <w:spacing w:line="360" w:lineRule="auto"/>
        <w:rPr>
          <w:rFonts w:ascii="Arial" w:hAnsi="Arial" w:cs="Arial"/>
          <w:sz w:val="22"/>
          <w:szCs w:val="22"/>
        </w:rPr>
      </w:pPr>
      <w:r>
        <w:rPr>
          <w:rFonts w:ascii="Arial" w:hAnsi="Arial" w:cs="Arial"/>
          <w:sz w:val="22"/>
          <w:szCs w:val="22"/>
        </w:rPr>
        <w:t>S</w:t>
      </w:r>
      <w:r w:rsidR="00EF5355">
        <w:rPr>
          <w:rFonts w:ascii="Arial" w:hAnsi="Arial" w:cs="Arial"/>
          <w:sz w:val="22"/>
          <w:szCs w:val="22"/>
        </w:rPr>
        <w:t xml:space="preserve">tate </w:t>
      </w:r>
      <w:r>
        <w:rPr>
          <w:rFonts w:ascii="Arial" w:hAnsi="Arial" w:cs="Arial"/>
          <w:sz w:val="22"/>
          <w:szCs w:val="22"/>
        </w:rPr>
        <w:t>R</w:t>
      </w:r>
      <w:r w:rsidR="00EF5355">
        <w:rPr>
          <w:rFonts w:ascii="Arial" w:hAnsi="Arial" w:cs="Arial"/>
          <w:sz w:val="22"/>
          <w:szCs w:val="22"/>
        </w:rPr>
        <w:t>oute</w:t>
      </w:r>
      <w:r>
        <w:rPr>
          <w:rFonts w:ascii="Arial" w:hAnsi="Arial" w:cs="Arial"/>
          <w:sz w:val="22"/>
          <w:szCs w:val="22"/>
        </w:rPr>
        <w:t>-243, I-90</w:t>
      </w:r>
      <w:r w:rsidR="00974D4D">
        <w:rPr>
          <w:rFonts w:ascii="Arial" w:hAnsi="Arial" w:cs="Arial"/>
          <w:sz w:val="22"/>
          <w:szCs w:val="22"/>
        </w:rPr>
        <w:t>,</w:t>
      </w:r>
      <w:r>
        <w:rPr>
          <w:rFonts w:ascii="Arial" w:hAnsi="Arial" w:cs="Arial"/>
          <w:sz w:val="22"/>
          <w:szCs w:val="22"/>
        </w:rPr>
        <w:t xml:space="preserve"> I-405</w:t>
      </w:r>
      <w:r w:rsidR="00974D4D">
        <w:rPr>
          <w:rFonts w:ascii="Arial" w:hAnsi="Arial" w:cs="Arial"/>
          <w:sz w:val="22"/>
          <w:szCs w:val="22"/>
        </w:rPr>
        <w:t>, I-182, I-82, SR-221 and SR-14</w:t>
      </w:r>
      <w:r>
        <w:rPr>
          <w:rFonts w:ascii="Arial" w:hAnsi="Arial" w:cs="Arial"/>
          <w:sz w:val="22"/>
          <w:szCs w:val="22"/>
        </w:rPr>
        <w:t xml:space="preserve"> are the most commonly used routes in transportation of bulk wine from Columbia Valley to Puget Sound wineries. </w:t>
      </w:r>
    </w:p>
    <w:p w:rsidR="00FC571A" w:rsidRDefault="00FC571A" w:rsidP="00EC2FDD">
      <w:pPr>
        <w:spacing w:line="360" w:lineRule="auto"/>
        <w:rPr>
          <w:rFonts w:ascii="Arial" w:hAnsi="Arial" w:cs="Arial"/>
          <w:b/>
          <w:sz w:val="22"/>
          <w:szCs w:val="22"/>
        </w:rPr>
      </w:pPr>
    </w:p>
    <w:p w:rsidR="00961D87" w:rsidRDefault="009E0CFD" w:rsidP="00EC2FDD">
      <w:pPr>
        <w:spacing w:line="360" w:lineRule="auto"/>
        <w:rPr>
          <w:rFonts w:ascii="Arial" w:hAnsi="Arial" w:cs="Arial"/>
          <w:b/>
          <w:sz w:val="22"/>
          <w:szCs w:val="22"/>
        </w:rPr>
      </w:pPr>
      <w:r>
        <w:rPr>
          <w:rFonts w:ascii="Arial" w:hAnsi="Arial" w:cs="Arial"/>
          <w:b/>
          <w:sz w:val="22"/>
          <w:szCs w:val="22"/>
        </w:rPr>
        <w:t>Finished Wine Movements</w:t>
      </w:r>
    </w:p>
    <w:p w:rsidR="00E51C2E" w:rsidRDefault="00E51C2E" w:rsidP="006F3060">
      <w:pPr>
        <w:tabs>
          <w:tab w:val="left" w:pos="5800"/>
        </w:tabs>
        <w:spacing w:line="360" w:lineRule="auto"/>
        <w:rPr>
          <w:rFonts w:ascii="Arial" w:hAnsi="Arial" w:cs="Arial"/>
          <w:sz w:val="22"/>
          <w:szCs w:val="22"/>
        </w:rPr>
      </w:pPr>
      <w:r w:rsidRPr="00E51C2E">
        <w:rPr>
          <w:rFonts w:ascii="Arial" w:hAnsi="Arial" w:cs="Arial"/>
          <w:sz w:val="22"/>
          <w:szCs w:val="22"/>
        </w:rPr>
        <w:t>Shipments carrying finished wine products most commonly utilize van type trailers</w:t>
      </w:r>
      <w:r w:rsidR="00FC571A">
        <w:rPr>
          <w:rFonts w:ascii="Arial" w:hAnsi="Arial" w:cs="Arial"/>
          <w:sz w:val="22"/>
          <w:szCs w:val="22"/>
        </w:rPr>
        <w:t xml:space="preserve">, both with and without </w:t>
      </w:r>
      <w:r w:rsidRPr="00E51C2E">
        <w:rPr>
          <w:rFonts w:ascii="Arial" w:hAnsi="Arial" w:cs="Arial"/>
          <w:sz w:val="22"/>
          <w:szCs w:val="22"/>
        </w:rPr>
        <w:t xml:space="preserve">temperature control. </w:t>
      </w:r>
      <w:r w:rsidR="00FC571A">
        <w:rPr>
          <w:rFonts w:ascii="Arial" w:hAnsi="Arial" w:cs="Arial"/>
          <w:sz w:val="22"/>
          <w:szCs w:val="22"/>
        </w:rPr>
        <w:t xml:space="preserve"> </w:t>
      </w:r>
      <w:r>
        <w:rPr>
          <w:rFonts w:ascii="Arial" w:hAnsi="Arial" w:cs="Arial"/>
          <w:sz w:val="22"/>
          <w:szCs w:val="22"/>
        </w:rPr>
        <w:t xml:space="preserve">Finished </w:t>
      </w:r>
      <w:r w:rsidRPr="0062149C">
        <w:rPr>
          <w:rFonts w:ascii="Arial" w:hAnsi="Arial" w:cs="Arial"/>
          <w:sz w:val="22"/>
          <w:szCs w:val="22"/>
        </w:rPr>
        <w:t>wine movements from Columbia, Walla Walla</w:t>
      </w:r>
      <w:r>
        <w:rPr>
          <w:rFonts w:ascii="Arial" w:hAnsi="Arial" w:cs="Arial"/>
          <w:sz w:val="22"/>
          <w:szCs w:val="22"/>
        </w:rPr>
        <w:t xml:space="preserve">, </w:t>
      </w:r>
      <w:r w:rsidRPr="0062149C">
        <w:rPr>
          <w:rFonts w:ascii="Arial" w:hAnsi="Arial" w:cs="Arial"/>
          <w:sz w:val="22"/>
          <w:szCs w:val="22"/>
        </w:rPr>
        <w:t>Yakima Va</w:t>
      </w:r>
      <w:r>
        <w:rPr>
          <w:rFonts w:ascii="Arial" w:hAnsi="Arial" w:cs="Arial"/>
          <w:sz w:val="22"/>
          <w:szCs w:val="22"/>
        </w:rPr>
        <w:t>l</w:t>
      </w:r>
      <w:r w:rsidRPr="0062149C">
        <w:rPr>
          <w:rFonts w:ascii="Arial" w:hAnsi="Arial" w:cs="Arial"/>
          <w:sz w:val="22"/>
          <w:szCs w:val="22"/>
        </w:rPr>
        <w:t>ley</w:t>
      </w:r>
      <w:r>
        <w:rPr>
          <w:rFonts w:ascii="Arial" w:hAnsi="Arial" w:cs="Arial"/>
          <w:sz w:val="22"/>
          <w:szCs w:val="22"/>
        </w:rPr>
        <w:t>s and</w:t>
      </w:r>
      <w:r w:rsidRPr="0062149C">
        <w:rPr>
          <w:rFonts w:ascii="Arial" w:hAnsi="Arial" w:cs="Arial"/>
          <w:sz w:val="22"/>
          <w:szCs w:val="22"/>
        </w:rPr>
        <w:t xml:space="preserve"> Puget Sound </w:t>
      </w:r>
      <w:r>
        <w:rPr>
          <w:rFonts w:ascii="Arial" w:hAnsi="Arial" w:cs="Arial"/>
          <w:sz w:val="22"/>
          <w:szCs w:val="22"/>
        </w:rPr>
        <w:t xml:space="preserve">to British Columbia, California, Western Washington and Eastern markets </w:t>
      </w:r>
      <w:r w:rsidRPr="0062149C">
        <w:rPr>
          <w:rFonts w:ascii="Arial" w:hAnsi="Arial" w:cs="Arial"/>
          <w:sz w:val="22"/>
          <w:szCs w:val="22"/>
        </w:rPr>
        <w:t xml:space="preserve">were </w:t>
      </w:r>
      <w:r w:rsidR="00FC571A">
        <w:rPr>
          <w:rFonts w:ascii="Arial" w:hAnsi="Arial" w:cs="Arial"/>
          <w:sz w:val="22"/>
          <w:szCs w:val="22"/>
        </w:rPr>
        <w:t>included as part of this analysis</w:t>
      </w:r>
      <w:r w:rsidRPr="0062149C">
        <w:rPr>
          <w:rFonts w:ascii="Arial" w:hAnsi="Arial" w:cs="Arial"/>
          <w:sz w:val="22"/>
          <w:szCs w:val="22"/>
        </w:rPr>
        <w:t>.</w:t>
      </w:r>
      <w:r>
        <w:rPr>
          <w:rFonts w:ascii="Arial" w:hAnsi="Arial" w:cs="Arial"/>
          <w:sz w:val="22"/>
          <w:szCs w:val="22"/>
        </w:rPr>
        <w:t xml:space="preserve"> </w:t>
      </w:r>
      <w:r w:rsidRPr="00AF3829">
        <w:rPr>
          <w:rFonts w:ascii="Arial" w:hAnsi="Arial" w:cs="Arial"/>
          <w:bCs/>
          <w:sz w:val="22"/>
          <w:szCs w:val="22"/>
        </w:rPr>
        <w:t xml:space="preserve">In order to convert tons of </w:t>
      </w:r>
      <w:r>
        <w:rPr>
          <w:rFonts w:ascii="Arial" w:hAnsi="Arial" w:cs="Arial"/>
          <w:bCs/>
          <w:sz w:val="22"/>
          <w:szCs w:val="22"/>
        </w:rPr>
        <w:t>wine grapes</w:t>
      </w:r>
      <w:r w:rsidRPr="00AF3829">
        <w:rPr>
          <w:rFonts w:ascii="Arial" w:hAnsi="Arial" w:cs="Arial"/>
          <w:bCs/>
          <w:sz w:val="22"/>
          <w:szCs w:val="22"/>
        </w:rPr>
        <w:t xml:space="preserve"> production into truck load equivalents, the truck capacity for </w:t>
      </w:r>
      <w:r>
        <w:rPr>
          <w:rFonts w:ascii="Arial" w:hAnsi="Arial" w:cs="Arial"/>
          <w:bCs/>
          <w:sz w:val="22"/>
          <w:szCs w:val="22"/>
        </w:rPr>
        <w:t>wine grapes was estimated to be 18.81</w:t>
      </w:r>
      <w:r w:rsidRPr="00AF3829">
        <w:rPr>
          <w:rFonts w:ascii="Arial" w:hAnsi="Arial" w:cs="Arial"/>
          <w:bCs/>
          <w:sz w:val="22"/>
          <w:szCs w:val="22"/>
        </w:rPr>
        <w:t xml:space="preserve"> tons</w:t>
      </w:r>
      <w:r>
        <w:rPr>
          <w:rFonts w:ascii="Arial" w:hAnsi="Arial" w:cs="Arial"/>
          <w:bCs/>
          <w:sz w:val="22"/>
          <w:szCs w:val="22"/>
        </w:rPr>
        <w:t xml:space="preserve"> (</w:t>
      </w:r>
      <w:r>
        <w:rPr>
          <w:rFonts w:ascii="Arial" w:hAnsi="Arial" w:cs="Arial"/>
          <w:sz w:val="22"/>
          <w:szCs w:val="22"/>
        </w:rPr>
        <w:t>34,161 pounds)</w:t>
      </w:r>
      <w:r w:rsidRPr="00AF3829">
        <w:rPr>
          <w:rFonts w:ascii="Arial" w:hAnsi="Arial" w:cs="Arial"/>
          <w:bCs/>
          <w:sz w:val="22"/>
          <w:szCs w:val="22"/>
        </w:rPr>
        <w:t xml:space="preserve">. </w:t>
      </w:r>
      <w:r>
        <w:rPr>
          <w:rFonts w:ascii="Arial" w:hAnsi="Arial" w:cs="Arial"/>
          <w:sz w:val="22"/>
          <w:szCs w:val="22"/>
        </w:rPr>
        <w:t xml:space="preserve"> </w:t>
      </w:r>
      <w:r w:rsidR="006F3060">
        <w:rPr>
          <w:rFonts w:ascii="Arial" w:hAnsi="Arial" w:cs="Arial"/>
          <w:sz w:val="22"/>
          <w:szCs w:val="22"/>
        </w:rPr>
        <w:t xml:space="preserve">During the calculations of the finished wine movements, the bulk wine amount sent to Puget Sound from </w:t>
      </w:r>
      <w:smartTag w:uri="urn:schemas-microsoft-com:office:smarttags" w:element="PlaceName">
        <w:r w:rsidR="006F3060">
          <w:rPr>
            <w:rFonts w:ascii="Arial" w:hAnsi="Arial" w:cs="Arial"/>
            <w:sz w:val="22"/>
            <w:szCs w:val="22"/>
          </w:rPr>
          <w:t>Walla Walla</w:t>
        </w:r>
      </w:smartTag>
      <w:r w:rsidR="006F3060">
        <w:rPr>
          <w:rFonts w:ascii="Arial" w:hAnsi="Arial" w:cs="Arial"/>
          <w:sz w:val="22"/>
          <w:szCs w:val="22"/>
        </w:rPr>
        <w:t xml:space="preserve"> </w:t>
      </w:r>
      <w:smartTag w:uri="urn:schemas-microsoft-com:office:smarttags" w:element="PlaceType">
        <w:r w:rsidR="006F3060">
          <w:rPr>
            <w:rFonts w:ascii="Arial" w:hAnsi="Arial" w:cs="Arial"/>
            <w:sz w:val="22"/>
            <w:szCs w:val="22"/>
          </w:rPr>
          <w:t>Valley</w:t>
        </w:r>
      </w:smartTag>
      <w:r w:rsidR="006F3060">
        <w:rPr>
          <w:rFonts w:ascii="Arial" w:hAnsi="Arial" w:cs="Arial"/>
          <w:sz w:val="22"/>
          <w:szCs w:val="22"/>
        </w:rPr>
        <w:t xml:space="preserve">, </w:t>
      </w:r>
      <w:smartTag w:uri="urn:schemas-microsoft-com:office:smarttags" w:element="PlaceName">
        <w:r w:rsidR="006F3060">
          <w:rPr>
            <w:rFonts w:ascii="Arial" w:hAnsi="Arial" w:cs="Arial"/>
            <w:sz w:val="22"/>
            <w:szCs w:val="22"/>
          </w:rPr>
          <w:t>Columbia</w:t>
        </w:r>
      </w:smartTag>
      <w:r w:rsidR="006F3060">
        <w:rPr>
          <w:rFonts w:ascii="Arial" w:hAnsi="Arial" w:cs="Arial"/>
          <w:sz w:val="22"/>
          <w:szCs w:val="22"/>
        </w:rPr>
        <w:t xml:space="preserve"> </w:t>
      </w:r>
      <w:r w:rsidR="00543064">
        <w:rPr>
          <w:rFonts w:ascii="Arial" w:hAnsi="Arial" w:cs="Arial"/>
          <w:sz w:val="22"/>
          <w:szCs w:val="22"/>
        </w:rPr>
        <w:t>Valley,</w:t>
      </w:r>
      <w:r w:rsidR="006F3060">
        <w:rPr>
          <w:rFonts w:ascii="Arial" w:hAnsi="Arial" w:cs="Arial"/>
          <w:sz w:val="22"/>
          <w:szCs w:val="22"/>
        </w:rPr>
        <w:t xml:space="preserve"> and </w:t>
      </w:r>
      <w:smartTag w:uri="urn:schemas-microsoft-com:office:smarttags" w:element="place">
        <w:smartTag w:uri="urn:schemas-microsoft-com:office:smarttags" w:element="PlaceName">
          <w:r w:rsidR="006F3060">
            <w:rPr>
              <w:rFonts w:ascii="Arial" w:hAnsi="Arial" w:cs="Arial"/>
              <w:sz w:val="22"/>
              <w:szCs w:val="22"/>
            </w:rPr>
            <w:t>Yakima</w:t>
          </w:r>
        </w:smartTag>
        <w:r w:rsidR="006F3060">
          <w:rPr>
            <w:rFonts w:ascii="Arial" w:hAnsi="Arial" w:cs="Arial"/>
            <w:sz w:val="22"/>
            <w:szCs w:val="22"/>
          </w:rPr>
          <w:t xml:space="preserve"> </w:t>
        </w:r>
        <w:smartTag w:uri="urn:schemas-microsoft-com:office:smarttags" w:element="PlaceType">
          <w:r w:rsidR="006F3060">
            <w:rPr>
              <w:rFonts w:ascii="Arial" w:hAnsi="Arial" w:cs="Arial"/>
              <w:sz w:val="22"/>
              <w:szCs w:val="22"/>
            </w:rPr>
            <w:t>Valley</w:t>
          </w:r>
        </w:smartTag>
      </w:smartTag>
      <w:r w:rsidR="006F3060">
        <w:rPr>
          <w:rFonts w:ascii="Arial" w:hAnsi="Arial" w:cs="Arial"/>
          <w:sz w:val="22"/>
          <w:szCs w:val="22"/>
        </w:rPr>
        <w:t xml:space="preserve"> </w:t>
      </w:r>
      <w:r w:rsidR="0043088D">
        <w:rPr>
          <w:rFonts w:ascii="Arial" w:hAnsi="Arial" w:cs="Arial"/>
          <w:sz w:val="22"/>
          <w:szCs w:val="22"/>
        </w:rPr>
        <w:t xml:space="preserve">was </w:t>
      </w:r>
      <w:r w:rsidR="006F3060">
        <w:rPr>
          <w:rFonts w:ascii="Arial" w:hAnsi="Arial" w:cs="Arial"/>
          <w:sz w:val="22"/>
          <w:szCs w:val="22"/>
        </w:rPr>
        <w:t xml:space="preserve">considered. </w:t>
      </w:r>
    </w:p>
    <w:p w:rsidR="003A4A05" w:rsidRDefault="003A4A05" w:rsidP="006F3060">
      <w:pPr>
        <w:tabs>
          <w:tab w:val="left" w:pos="5800"/>
        </w:tabs>
        <w:spacing w:line="360" w:lineRule="auto"/>
        <w:rPr>
          <w:rFonts w:ascii="Arial" w:hAnsi="Arial" w:cs="Arial"/>
          <w:sz w:val="22"/>
          <w:szCs w:val="22"/>
        </w:rPr>
      </w:pPr>
    </w:p>
    <w:p w:rsidR="003A4A05" w:rsidRPr="00AF3829" w:rsidRDefault="003A4A05" w:rsidP="003A4A05">
      <w:pPr>
        <w:tabs>
          <w:tab w:val="left" w:pos="5800"/>
        </w:tabs>
        <w:spacing w:line="360" w:lineRule="auto"/>
        <w:rPr>
          <w:rFonts w:ascii="Arial" w:hAnsi="Arial" w:cs="Arial"/>
          <w:bCs/>
          <w:sz w:val="22"/>
          <w:szCs w:val="22"/>
        </w:rPr>
      </w:pPr>
      <w:r>
        <w:rPr>
          <w:rFonts w:ascii="Arial" w:hAnsi="Arial" w:cs="Arial"/>
          <w:sz w:val="22"/>
          <w:szCs w:val="22"/>
        </w:rPr>
        <w:t>Tables 4 through 7</w:t>
      </w:r>
      <w:r w:rsidRPr="00AF3829">
        <w:rPr>
          <w:rFonts w:ascii="Arial" w:hAnsi="Arial" w:cs="Arial"/>
          <w:sz w:val="22"/>
          <w:szCs w:val="22"/>
        </w:rPr>
        <w:t xml:space="preserve"> present the total volumes </w:t>
      </w:r>
      <w:r>
        <w:rPr>
          <w:rFonts w:ascii="Arial" w:hAnsi="Arial" w:cs="Arial"/>
          <w:sz w:val="22"/>
          <w:szCs w:val="22"/>
        </w:rPr>
        <w:t xml:space="preserve">of finished wine products leaving </w:t>
      </w:r>
      <w:r w:rsidRPr="00AF3829">
        <w:rPr>
          <w:rFonts w:ascii="Arial" w:hAnsi="Arial" w:cs="Arial"/>
          <w:sz w:val="22"/>
          <w:szCs w:val="22"/>
        </w:rPr>
        <w:t xml:space="preserve">each production region and the total number of truck loads required to transport </w:t>
      </w:r>
      <w:r>
        <w:rPr>
          <w:rFonts w:ascii="Arial" w:hAnsi="Arial" w:cs="Arial"/>
          <w:sz w:val="22"/>
          <w:szCs w:val="22"/>
        </w:rPr>
        <w:t xml:space="preserve">the finished products </w:t>
      </w:r>
      <w:r w:rsidRPr="00AF3829">
        <w:rPr>
          <w:rFonts w:ascii="Arial" w:hAnsi="Arial" w:cs="Arial"/>
          <w:sz w:val="22"/>
          <w:szCs w:val="22"/>
        </w:rPr>
        <w:t>to their final destinations.</w:t>
      </w:r>
    </w:p>
    <w:p w:rsidR="00E51C2E" w:rsidRDefault="00E51C2E" w:rsidP="00EC2FDD">
      <w:pPr>
        <w:spacing w:line="360" w:lineRule="auto"/>
        <w:rPr>
          <w:rFonts w:ascii="Arial" w:hAnsi="Arial" w:cs="Arial"/>
          <w:b/>
          <w:sz w:val="22"/>
          <w:szCs w:val="22"/>
        </w:rPr>
      </w:pPr>
    </w:p>
    <w:p w:rsidR="00E51C2E" w:rsidRPr="00AF3829" w:rsidRDefault="00E51C2E" w:rsidP="00E51C2E">
      <w:pPr>
        <w:spacing w:line="360" w:lineRule="auto"/>
        <w:jc w:val="both"/>
        <w:rPr>
          <w:rFonts w:ascii="Arial" w:hAnsi="Arial" w:cs="Arial"/>
          <w:b/>
          <w:sz w:val="22"/>
          <w:szCs w:val="22"/>
        </w:rPr>
      </w:pPr>
      <w:r w:rsidRPr="00AF3829">
        <w:rPr>
          <w:rFonts w:ascii="Arial" w:hAnsi="Arial" w:cs="Arial"/>
          <w:b/>
          <w:sz w:val="22"/>
          <w:szCs w:val="22"/>
        </w:rPr>
        <w:t xml:space="preserve">Table 4: </w:t>
      </w:r>
      <w:r>
        <w:rPr>
          <w:rFonts w:ascii="Arial" w:hAnsi="Arial" w:cs="Arial"/>
          <w:b/>
          <w:sz w:val="22"/>
          <w:szCs w:val="22"/>
        </w:rPr>
        <w:t xml:space="preserve">Wine Grape </w:t>
      </w:r>
      <w:r w:rsidRPr="00AF3829">
        <w:rPr>
          <w:rFonts w:ascii="Arial" w:hAnsi="Arial" w:cs="Arial"/>
          <w:b/>
          <w:sz w:val="22"/>
          <w:szCs w:val="22"/>
        </w:rPr>
        <w:t xml:space="preserve">Production and Total Truck Loads for </w:t>
      </w:r>
      <w:smartTag w:uri="urn:schemas-microsoft-com:office:smarttags" w:element="place">
        <w:smartTag w:uri="urn:schemas-microsoft-com:office:smarttags" w:element="PlaceName">
          <w:r>
            <w:rPr>
              <w:rFonts w:ascii="Arial" w:hAnsi="Arial" w:cs="Arial"/>
              <w:b/>
              <w:sz w:val="22"/>
              <w:szCs w:val="22"/>
            </w:rPr>
            <w:t>Walla Walla</w:t>
          </w:r>
        </w:smartTag>
        <w:r w:rsidR="00134227">
          <w:rPr>
            <w:rFonts w:ascii="Arial" w:hAnsi="Arial" w:cs="Arial"/>
            <w:b/>
            <w:sz w:val="22"/>
            <w:szCs w:val="22"/>
          </w:rPr>
          <w:t xml:space="preserve"> </w:t>
        </w:r>
        <w:smartTag w:uri="urn:schemas-microsoft-com:office:smarttags" w:element="PlaceType">
          <w:r w:rsidR="00134227">
            <w:rPr>
              <w:rFonts w:ascii="Arial" w:hAnsi="Arial" w:cs="Arial"/>
              <w:b/>
              <w:sz w:val="22"/>
              <w:szCs w:val="22"/>
            </w:rPr>
            <w:t>Valley</w:t>
          </w:r>
        </w:smartTag>
      </w:smartTag>
    </w:p>
    <w:tbl>
      <w:tblPr>
        <w:tblW w:w="9039" w:type="dxa"/>
        <w:tblInd w:w="98" w:type="dxa"/>
        <w:tblLayout w:type="fixed"/>
        <w:tblLook w:val="0000"/>
      </w:tblPr>
      <w:tblGrid>
        <w:gridCol w:w="3013"/>
        <w:gridCol w:w="3013"/>
        <w:gridCol w:w="3013"/>
      </w:tblGrid>
      <w:tr w:rsidR="0043088D" w:rsidRPr="00AF3829">
        <w:trPr>
          <w:trHeight w:val="527"/>
        </w:trPr>
        <w:tc>
          <w:tcPr>
            <w:tcW w:w="301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43088D" w:rsidRDefault="0043088D" w:rsidP="00047D51">
            <w:pPr>
              <w:jc w:val="center"/>
              <w:rPr>
                <w:rFonts w:ascii="Arial" w:hAnsi="Arial" w:cs="Arial"/>
                <w:b/>
                <w:bCs/>
                <w:sz w:val="22"/>
                <w:szCs w:val="22"/>
              </w:rPr>
            </w:pPr>
            <w:smartTag w:uri="urn:schemas-microsoft-com:office:smarttags" w:element="place">
              <w:smartTag w:uri="urn:schemas-microsoft-com:office:smarttags" w:element="PlaceName">
                <w:r>
                  <w:rPr>
                    <w:rFonts w:ascii="Arial" w:hAnsi="Arial" w:cs="Arial"/>
                    <w:b/>
                    <w:bCs/>
                    <w:sz w:val="22"/>
                    <w:szCs w:val="22"/>
                  </w:rPr>
                  <w:t>Walla Walla</w:t>
                </w:r>
              </w:smartTag>
              <w:r>
                <w:rPr>
                  <w:rFonts w:ascii="Arial" w:hAnsi="Arial" w:cs="Arial"/>
                  <w:b/>
                  <w:bCs/>
                  <w:sz w:val="22"/>
                  <w:szCs w:val="22"/>
                </w:rPr>
                <w:t xml:space="preserve"> </w:t>
              </w:r>
              <w:smartTag w:uri="urn:schemas-microsoft-com:office:smarttags" w:element="PlaceType">
                <w:r>
                  <w:rPr>
                    <w:rFonts w:ascii="Arial" w:hAnsi="Arial" w:cs="Arial"/>
                    <w:b/>
                    <w:bCs/>
                    <w:sz w:val="22"/>
                    <w:szCs w:val="22"/>
                  </w:rPr>
                  <w:t>Valley</w:t>
                </w:r>
              </w:smartTag>
            </w:smartTag>
          </w:p>
        </w:tc>
        <w:tc>
          <w:tcPr>
            <w:tcW w:w="3013" w:type="dxa"/>
            <w:vMerge w:val="restart"/>
            <w:tcBorders>
              <w:top w:val="single" w:sz="8" w:space="0" w:color="auto"/>
              <w:left w:val="nil"/>
              <w:right w:val="single" w:sz="8" w:space="0" w:color="auto"/>
            </w:tcBorders>
            <w:shd w:val="clear" w:color="auto" w:fill="auto"/>
            <w:noWrap/>
            <w:vAlign w:val="center"/>
          </w:tcPr>
          <w:p w:rsidR="0043088D" w:rsidRDefault="0043088D" w:rsidP="00047D51">
            <w:pPr>
              <w:jc w:val="center"/>
              <w:rPr>
                <w:rFonts w:ascii="Arial" w:hAnsi="Arial" w:cs="Arial"/>
                <w:b/>
                <w:bCs/>
                <w:sz w:val="22"/>
                <w:szCs w:val="22"/>
              </w:rPr>
            </w:pPr>
            <w:r>
              <w:rPr>
                <w:rFonts w:ascii="Arial" w:hAnsi="Arial" w:cs="Arial"/>
                <w:b/>
                <w:bCs/>
                <w:sz w:val="22"/>
                <w:szCs w:val="22"/>
              </w:rPr>
              <w:t>Volume</w:t>
            </w:r>
          </w:p>
          <w:p w:rsidR="0043088D" w:rsidRDefault="0043088D" w:rsidP="00047D51">
            <w:pPr>
              <w:jc w:val="center"/>
              <w:rPr>
                <w:rFonts w:ascii="Arial" w:hAnsi="Arial" w:cs="Arial"/>
                <w:b/>
                <w:bCs/>
                <w:sz w:val="22"/>
                <w:szCs w:val="22"/>
              </w:rPr>
            </w:pPr>
            <w:r>
              <w:rPr>
                <w:rFonts w:ascii="Arial" w:hAnsi="Arial" w:cs="Arial"/>
                <w:b/>
                <w:bCs/>
                <w:sz w:val="22"/>
                <w:szCs w:val="22"/>
              </w:rPr>
              <w:t>(Tons)</w:t>
            </w:r>
          </w:p>
        </w:tc>
        <w:tc>
          <w:tcPr>
            <w:tcW w:w="3013" w:type="dxa"/>
            <w:tcBorders>
              <w:top w:val="single" w:sz="8" w:space="0" w:color="auto"/>
              <w:left w:val="nil"/>
              <w:bottom w:val="single" w:sz="8" w:space="0" w:color="auto"/>
              <w:right w:val="single" w:sz="8" w:space="0" w:color="auto"/>
            </w:tcBorders>
            <w:shd w:val="clear" w:color="auto" w:fill="auto"/>
            <w:noWrap/>
            <w:vAlign w:val="center"/>
          </w:tcPr>
          <w:p w:rsidR="0043088D" w:rsidRDefault="0043088D" w:rsidP="00047D51">
            <w:pPr>
              <w:jc w:val="center"/>
              <w:rPr>
                <w:rFonts w:ascii="Arial" w:hAnsi="Arial" w:cs="Arial"/>
                <w:b/>
                <w:bCs/>
                <w:sz w:val="22"/>
                <w:szCs w:val="22"/>
              </w:rPr>
            </w:pPr>
            <w:r>
              <w:rPr>
                <w:rFonts w:ascii="Arial" w:hAnsi="Arial" w:cs="Arial"/>
                <w:b/>
                <w:bCs/>
                <w:sz w:val="22"/>
                <w:szCs w:val="22"/>
              </w:rPr>
              <w:t>Unique Truck Loads</w:t>
            </w:r>
          </w:p>
        </w:tc>
      </w:tr>
      <w:tr w:rsidR="0043088D" w:rsidRPr="00AF3829">
        <w:trPr>
          <w:trHeight w:val="527"/>
        </w:trPr>
        <w:tc>
          <w:tcPr>
            <w:tcW w:w="3013" w:type="dxa"/>
            <w:vMerge/>
            <w:tcBorders>
              <w:top w:val="single" w:sz="8" w:space="0" w:color="auto"/>
              <w:left w:val="single" w:sz="8" w:space="0" w:color="auto"/>
              <w:bottom w:val="single" w:sz="8" w:space="0" w:color="000000"/>
              <w:right w:val="single" w:sz="8" w:space="0" w:color="auto"/>
            </w:tcBorders>
            <w:vAlign w:val="center"/>
          </w:tcPr>
          <w:p w:rsidR="0043088D" w:rsidRPr="00AF3829" w:rsidRDefault="0043088D" w:rsidP="00047D51">
            <w:pPr>
              <w:jc w:val="center"/>
              <w:rPr>
                <w:rFonts w:ascii="Arial" w:hAnsi="Arial" w:cs="Arial"/>
                <w:b/>
                <w:bCs/>
                <w:sz w:val="22"/>
                <w:szCs w:val="22"/>
              </w:rPr>
            </w:pPr>
          </w:p>
        </w:tc>
        <w:tc>
          <w:tcPr>
            <w:tcW w:w="3013" w:type="dxa"/>
            <w:vMerge/>
            <w:tcBorders>
              <w:left w:val="nil"/>
              <w:bottom w:val="single" w:sz="8" w:space="0" w:color="auto"/>
              <w:right w:val="single" w:sz="8" w:space="0" w:color="auto"/>
            </w:tcBorders>
            <w:shd w:val="clear" w:color="auto" w:fill="auto"/>
            <w:noWrap/>
            <w:vAlign w:val="center"/>
          </w:tcPr>
          <w:p w:rsidR="0043088D" w:rsidRPr="00AF3829" w:rsidRDefault="0043088D" w:rsidP="00047D51">
            <w:pPr>
              <w:jc w:val="center"/>
              <w:rPr>
                <w:rFonts w:ascii="Arial" w:hAnsi="Arial" w:cs="Arial"/>
                <w:b/>
                <w:bCs/>
                <w:sz w:val="22"/>
                <w:szCs w:val="22"/>
              </w:rPr>
            </w:pPr>
          </w:p>
        </w:tc>
        <w:tc>
          <w:tcPr>
            <w:tcW w:w="3013" w:type="dxa"/>
            <w:tcBorders>
              <w:top w:val="nil"/>
              <w:left w:val="nil"/>
              <w:bottom w:val="single" w:sz="8" w:space="0" w:color="auto"/>
              <w:right w:val="single" w:sz="8" w:space="0" w:color="auto"/>
            </w:tcBorders>
            <w:shd w:val="clear" w:color="auto" w:fill="auto"/>
            <w:noWrap/>
            <w:vAlign w:val="center"/>
          </w:tcPr>
          <w:p w:rsidR="0043088D" w:rsidRPr="00AF3829" w:rsidRDefault="0043088D" w:rsidP="00047D51">
            <w:pPr>
              <w:jc w:val="center"/>
              <w:rPr>
                <w:rFonts w:ascii="Arial" w:hAnsi="Arial" w:cs="Arial"/>
                <w:b/>
                <w:bCs/>
                <w:sz w:val="22"/>
                <w:szCs w:val="22"/>
              </w:rPr>
            </w:pPr>
            <w:r>
              <w:rPr>
                <w:rFonts w:ascii="Arial" w:hAnsi="Arial" w:cs="Arial"/>
                <w:b/>
                <w:bCs/>
                <w:sz w:val="22"/>
                <w:szCs w:val="22"/>
              </w:rPr>
              <w:t>Finished Wine</w:t>
            </w:r>
          </w:p>
        </w:tc>
      </w:tr>
      <w:tr w:rsidR="00D745ED" w:rsidRPr="00AF3829">
        <w:trPr>
          <w:trHeight w:val="527"/>
        </w:trPr>
        <w:tc>
          <w:tcPr>
            <w:tcW w:w="301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C14943">
            <w:pPr>
              <w:jc w:val="center"/>
              <w:rPr>
                <w:rFonts w:ascii="Arial" w:hAnsi="Arial" w:cs="Arial"/>
                <w:sz w:val="22"/>
                <w:szCs w:val="22"/>
              </w:rPr>
            </w:pPr>
            <w:r>
              <w:rPr>
                <w:rFonts w:ascii="Arial" w:hAnsi="Arial" w:cs="Arial"/>
                <w:sz w:val="22"/>
                <w:szCs w:val="22"/>
              </w:rPr>
              <w:t>2007 (Forecast)</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6,886</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366</w:t>
            </w:r>
          </w:p>
        </w:tc>
      </w:tr>
      <w:tr w:rsidR="00D745ED" w:rsidRPr="00AF3829">
        <w:trPr>
          <w:trHeight w:val="527"/>
        </w:trPr>
        <w:tc>
          <w:tcPr>
            <w:tcW w:w="301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C14943">
            <w:pPr>
              <w:jc w:val="center"/>
              <w:rPr>
                <w:rFonts w:ascii="Arial" w:hAnsi="Arial" w:cs="Arial"/>
                <w:sz w:val="22"/>
                <w:szCs w:val="22"/>
              </w:rPr>
            </w:pPr>
            <w:r>
              <w:rPr>
                <w:rFonts w:ascii="Arial" w:hAnsi="Arial" w:cs="Arial"/>
                <w:sz w:val="22"/>
                <w:szCs w:val="22"/>
              </w:rPr>
              <w:t>2012 (Forecast)</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7,290</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388</w:t>
            </w:r>
          </w:p>
        </w:tc>
      </w:tr>
      <w:tr w:rsidR="00D745ED" w:rsidRPr="00AF3829">
        <w:trPr>
          <w:trHeight w:val="527"/>
        </w:trPr>
        <w:tc>
          <w:tcPr>
            <w:tcW w:w="301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C14943">
            <w:pPr>
              <w:jc w:val="center"/>
              <w:rPr>
                <w:rFonts w:ascii="Arial" w:hAnsi="Arial" w:cs="Arial"/>
                <w:sz w:val="22"/>
                <w:szCs w:val="22"/>
              </w:rPr>
            </w:pPr>
            <w:r>
              <w:rPr>
                <w:rFonts w:ascii="Arial" w:hAnsi="Arial" w:cs="Arial"/>
                <w:sz w:val="22"/>
                <w:szCs w:val="22"/>
              </w:rPr>
              <w:t>2017 (Forecast)</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7,695</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409</w:t>
            </w:r>
          </w:p>
        </w:tc>
      </w:tr>
      <w:tr w:rsidR="00D745ED" w:rsidRPr="00AF3829">
        <w:trPr>
          <w:trHeight w:val="527"/>
        </w:trPr>
        <w:tc>
          <w:tcPr>
            <w:tcW w:w="301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C14943">
            <w:pPr>
              <w:jc w:val="center"/>
              <w:rPr>
                <w:rFonts w:ascii="Arial" w:hAnsi="Arial" w:cs="Arial"/>
                <w:sz w:val="22"/>
                <w:szCs w:val="22"/>
              </w:rPr>
            </w:pPr>
            <w:r>
              <w:rPr>
                <w:rFonts w:ascii="Arial" w:hAnsi="Arial" w:cs="Arial"/>
                <w:sz w:val="22"/>
                <w:szCs w:val="22"/>
              </w:rPr>
              <w:t>2027 (Forecast)</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8,503</w:t>
            </w:r>
          </w:p>
        </w:tc>
        <w:tc>
          <w:tcPr>
            <w:tcW w:w="301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452</w:t>
            </w:r>
          </w:p>
        </w:tc>
      </w:tr>
    </w:tbl>
    <w:p w:rsidR="00FC571A" w:rsidRDefault="00FC571A" w:rsidP="00EC2FDD">
      <w:pPr>
        <w:spacing w:line="360" w:lineRule="auto"/>
        <w:rPr>
          <w:rFonts w:ascii="Arial" w:hAnsi="Arial" w:cs="Arial"/>
          <w:b/>
          <w:sz w:val="22"/>
          <w:szCs w:val="22"/>
        </w:rPr>
      </w:pPr>
    </w:p>
    <w:p w:rsidR="00134227" w:rsidRDefault="00134227" w:rsidP="00EC2FDD">
      <w:pPr>
        <w:spacing w:line="360" w:lineRule="auto"/>
        <w:rPr>
          <w:rFonts w:ascii="Arial" w:hAnsi="Arial" w:cs="Arial"/>
          <w:b/>
          <w:sz w:val="22"/>
          <w:szCs w:val="22"/>
        </w:rPr>
      </w:pPr>
    </w:p>
    <w:p w:rsidR="00134227" w:rsidRPr="00AF3829" w:rsidRDefault="00134227" w:rsidP="00134227">
      <w:pPr>
        <w:spacing w:line="360" w:lineRule="auto"/>
        <w:jc w:val="both"/>
        <w:rPr>
          <w:rFonts w:ascii="Arial" w:hAnsi="Arial" w:cs="Arial"/>
          <w:b/>
          <w:sz w:val="22"/>
          <w:szCs w:val="22"/>
        </w:rPr>
      </w:pPr>
      <w:r>
        <w:rPr>
          <w:rFonts w:ascii="Arial" w:hAnsi="Arial" w:cs="Arial"/>
          <w:b/>
          <w:sz w:val="22"/>
          <w:szCs w:val="22"/>
        </w:rPr>
        <w:lastRenderedPageBreak/>
        <w:t>Table 5</w:t>
      </w:r>
      <w:r w:rsidRPr="00AF3829">
        <w:rPr>
          <w:rFonts w:ascii="Arial" w:hAnsi="Arial" w:cs="Arial"/>
          <w:b/>
          <w:sz w:val="22"/>
          <w:szCs w:val="22"/>
        </w:rPr>
        <w:t xml:space="preserve">: </w:t>
      </w:r>
      <w:r>
        <w:rPr>
          <w:rFonts w:ascii="Arial" w:hAnsi="Arial" w:cs="Arial"/>
          <w:b/>
          <w:sz w:val="22"/>
          <w:szCs w:val="22"/>
        </w:rPr>
        <w:t xml:space="preserve">Wine Grape </w:t>
      </w:r>
      <w:r w:rsidRPr="00AF3829">
        <w:rPr>
          <w:rFonts w:ascii="Arial" w:hAnsi="Arial" w:cs="Arial"/>
          <w:b/>
          <w:sz w:val="22"/>
          <w:szCs w:val="22"/>
        </w:rPr>
        <w:t>Pro</w:t>
      </w:r>
      <w:r>
        <w:rPr>
          <w:rFonts w:ascii="Arial" w:hAnsi="Arial" w:cs="Arial"/>
          <w:b/>
          <w:sz w:val="22"/>
          <w:szCs w:val="22"/>
        </w:rPr>
        <w:t>duction</w:t>
      </w:r>
      <w:r w:rsidRPr="00AF3829">
        <w:rPr>
          <w:rFonts w:ascii="Arial" w:hAnsi="Arial" w:cs="Arial"/>
          <w:b/>
          <w:sz w:val="22"/>
          <w:szCs w:val="22"/>
        </w:rPr>
        <w:t xml:space="preserve"> and Total Truck Loads for </w:t>
      </w:r>
      <w:r>
        <w:rPr>
          <w:rFonts w:ascii="Arial" w:hAnsi="Arial" w:cs="Arial"/>
          <w:b/>
          <w:sz w:val="22"/>
          <w:szCs w:val="22"/>
        </w:rPr>
        <w:t>Yakima Valley</w:t>
      </w:r>
    </w:p>
    <w:tbl>
      <w:tblPr>
        <w:tblW w:w="9222" w:type="dxa"/>
        <w:tblInd w:w="98" w:type="dxa"/>
        <w:tblLayout w:type="fixed"/>
        <w:tblLook w:val="0000"/>
      </w:tblPr>
      <w:tblGrid>
        <w:gridCol w:w="3074"/>
        <w:gridCol w:w="3074"/>
        <w:gridCol w:w="3074"/>
      </w:tblGrid>
      <w:tr w:rsidR="00134227" w:rsidRPr="00AF3829">
        <w:trPr>
          <w:trHeight w:val="486"/>
        </w:trPr>
        <w:tc>
          <w:tcPr>
            <w:tcW w:w="30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134227" w:rsidRDefault="00134227" w:rsidP="00047D51">
            <w:pPr>
              <w:jc w:val="center"/>
              <w:rPr>
                <w:rFonts w:ascii="Arial" w:hAnsi="Arial" w:cs="Arial"/>
                <w:b/>
                <w:bCs/>
                <w:sz w:val="22"/>
                <w:szCs w:val="22"/>
              </w:rPr>
            </w:pPr>
            <w:smartTag w:uri="urn:schemas-microsoft-com:office:smarttags" w:element="place">
              <w:smartTag w:uri="urn:schemas-microsoft-com:office:smarttags" w:element="PlaceName">
                <w:r>
                  <w:rPr>
                    <w:rFonts w:ascii="Arial" w:hAnsi="Arial" w:cs="Arial"/>
                    <w:b/>
                    <w:bCs/>
                    <w:sz w:val="22"/>
                    <w:szCs w:val="22"/>
                  </w:rPr>
                  <w:t>Yakima</w:t>
                </w:r>
              </w:smartTag>
              <w:r>
                <w:rPr>
                  <w:rFonts w:ascii="Arial" w:hAnsi="Arial" w:cs="Arial"/>
                  <w:b/>
                  <w:bCs/>
                  <w:sz w:val="22"/>
                  <w:szCs w:val="22"/>
                </w:rPr>
                <w:t xml:space="preserve"> </w:t>
              </w:r>
              <w:smartTag w:uri="urn:schemas-microsoft-com:office:smarttags" w:element="PlaceType">
                <w:r>
                  <w:rPr>
                    <w:rFonts w:ascii="Arial" w:hAnsi="Arial" w:cs="Arial"/>
                    <w:b/>
                    <w:bCs/>
                    <w:sz w:val="22"/>
                    <w:szCs w:val="22"/>
                  </w:rPr>
                  <w:t>Valley</w:t>
                </w:r>
              </w:smartTag>
            </w:smartTag>
          </w:p>
        </w:tc>
        <w:tc>
          <w:tcPr>
            <w:tcW w:w="3074" w:type="dxa"/>
            <w:vMerge w:val="restart"/>
            <w:tcBorders>
              <w:top w:val="single" w:sz="8" w:space="0" w:color="auto"/>
              <w:left w:val="nil"/>
              <w:right w:val="single" w:sz="8" w:space="0" w:color="auto"/>
            </w:tcBorders>
            <w:shd w:val="clear" w:color="auto" w:fill="auto"/>
            <w:noWrap/>
            <w:vAlign w:val="center"/>
          </w:tcPr>
          <w:p w:rsidR="00134227" w:rsidRDefault="00134227" w:rsidP="00047D51">
            <w:pPr>
              <w:jc w:val="center"/>
              <w:rPr>
                <w:rFonts w:ascii="Arial" w:hAnsi="Arial" w:cs="Arial"/>
                <w:b/>
                <w:bCs/>
                <w:sz w:val="22"/>
                <w:szCs w:val="22"/>
              </w:rPr>
            </w:pPr>
            <w:r>
              <w:rPr>
                <w:rFonts w:ascii="Arial" w:hAnsi="Arial" w:cs="Arial"/>
                <w:b/>
                <w:bCs/>
                <w:sz w:val="22"/>
                <w:szCs w:val="22"/>
              </w:rPr>
              <w:t>Volume</w:t>
            </w:r>
          </w:p>
          <w:p w:rsidR="00134227" w:rsidRDefault="00134227" w:rsidP="00047D51">
            <w:pPr>
              <w:jc w:val="center"/>
              <w:rPr>
                <w:rFonts w:ascii="Arial" w:hAnsi="Arial" w:cs="Arial"/>
                <w:b/>
                <w:bCs/>
                <w:sz w:val="22"/>
                <w:szCs w:val="22"/>
              </w:rPr>
            </w:pPr>
            <w:r>
              <w:rPr>
                <w:rFonts w:ascii="Arial" w:hAnsi="Arial" w:cs="Arial"/>
                <w:b/>
                <w:bCs/>
                <w:sz w:val="22"/>
                <w:szCs w:val="22"/>
              </w:rPr>
              <w:t>(Tons)</w:t>
            </w:r>
          </w:p>
        </w:tc>
        <w:tc>
          <w:tcPr>
            <w:tcW w:w="3074" w:type="dxa"/>
            <w:tcBorders>
              <w:top w:val="single" w:sz="8" w:space="0" w:color="auto"/>
              <w:left w:val="nil"/>
              <w:bottom w:val="single" w:sz="8" w:space="0" w:color="auto"/>
              <w:right w:val="single" w:sz="8" w:space="0" w:color="auto"/>
            </w:tcBorders>
            <w:shd w:val="clear" w:color="auto" w:fill="auto"/>
            <w:noWrap/>
            <w:vAlign w:val="center"/>
          </w:tcPr>
          <w:p w:rsidR="00134227" w:rsidRDefault="00134227" w:rsidP="00047D51">
            <w:pPr>
              <w:jc w:val="center"/>
              <w:rPr>
                <w:rFonts w:ascii="Arial" w:hAnsi="Arial" w:cs="Arial"/>
                <w:b/>
                <w:bCs/>
                <w:sz w:val="22"/>
                <w:szCs w:val="22"/>
              </w:rPr>
            </w:pPr>
            <w:r>
              <w:rPr>
                <w:rFonts w:ascii="Arial" w:hAnsi="Arial" w:cs="Arial"/>
                <w:b/>
                <w:bCs/>
                <w:sz w:val="22"/>
                <w:szCs w:val="22"/>
              </w:rPr>
              <w:t>Unique Truck Loads</w:t>
            </w:r>
          </w:p>
        </w:tc>
      </w:tr>
      <w:tr w:rsidR="00134227" w:rsidRPr="00AF3829">
        <w:trPr>
          <w:trHeight w:val="486"/>
        </w:trPr>
        <w:tc>
          <w:tcPr>
            <w:tcW w:w="3074" w:type="dxa"/>
            <w:vMerge/>
            <w:tcBorders>
              <w:top w:val="single" w:sz="8" w:space="0" w:color="auto"/>
              <w:left w:val="single" w:sz="8" w:space="0" w:color="auto"/>
              <w:bottom w:val="single" w:sz="8" w:space="0" w:color="000000"/>
              <w:right w:val="single" w:sz="8" w:space="0" w:color="auto"/>
            </w:tcBorders>
            <w:vAlign w:val="center"/>
          </w:tcPr>
          <w:p w:rsidR="00134227" w:rsidRPr="00AF3829" w:rsidRDefault="00134227" w:rsidP="00047D51">
            <w:pPr>
              <w:jc w:val="center"/>
              <w:rPr>
                <w:rFonts w:ascii="Arial" w:hAnsi="Arial" w:cs="Arial"/>
                <w:b/>
                <w:bCs/>
                <w:sz w:val="22"/>
                <w:szCs w:val="22"/>
              </w:rPr>
            </w:pPr>
          </w:p>
        </w:tc>
        <w:tc>
          <w:tcPr>
            <w:tcW w:w="3074" w:type="dxa"/>
            <w:vMerge/>
            <w:tcBorders>
              <w:left w:val="nil"/>
              <w:bottom w:val="single" w:sz="8" w:space="0" w:color="auto"/>
              <w:right w:val="single" w:sz="8" w:space="0" w:color="auto"/>
            </w:tcBorders>
            <w:shd w:val="clear" w:color="auto" w:fill="auto"/>
            <w:noWrap/>
            <w:vAlign w:val="center"/>
          </w:tcPr>
          <w:p w:rsidR="00134227" w:rsidRPr="00AF3829" w:rsidRDefault="00134227" w:rsidP="00047D51">
            <w:pPr>
              <w:jc w:val="center"/>
              <w:rPr>
                <w:rFonts w:ascii="Arial" w:hAnsi="Arial" w:cs="Arial"/>
                <w:b/>
                <w:bCs/>
                <w:sz w:val="22"/>
                <w:szCs w:val="22"/>
              </w:rPr>
            </w:pPr>
          </w:p>
        </w:tc>
        <w:tc>
          <w:tcPr>
            <w:tcW w:w="3074" w:type="dxa"/>
            <w:tcBorders>
              <w:top w:val="nil"/>
              <w:left w:val="nil"/>
              <w:bottom w:val="single" w:sz="8" w:space="0" w:color="auto"/>
              <w:right w:val="single" w:sz="8" w:space="0" w:color="auto"/>
            </w:tcBorders>
            <w:shd w:val="clear" w:color="auto" w:fill="auto"/>
            <w:noWrap/>
            <w:vAlign w:val="center"/>
          </w:tcPr>
          <w:p w:rsidR="00134227" w:rsidRPr="00AF3829" w:rsidRDefault="00134227" w:rsidP="00047D51">
            <w:pPr>
              <w:jc w:val="center"/>
              <w:rPr>
                <w:rFonts w:ascii="Arial" w:hAnsi="Arial" w:cs="Arial"/>
                <w:b/>
                <w:bCs/>
                <w:sz w:val="22"/>
                <w:szCs w:val="22"/>
              </w:rPr>
            </w:pPr>
            <w:r>
              <w:rPr>
                <w:rFonts w:ascii="Arial" w:hAnsi="Arial" w:cs="Arial"/>
                <w:b/>
                <w:bCs/>
                <w:sz w:val="22"/>
                <w:szCs w:val="22"/>
              </w:rPr>
              <w:t>Finished Wine</w:t>
            </w:r>
          </w:p>
        </w:tc>
      </w:tr>
      <w:tr w:rsidR="00D745ED" w:rsidRPr="00AF3829">
        <w:trPr>
          <w:trHeight w:val="48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2007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43,880</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2,333</w:t>
            </w:r>
          </w:p>
        </w:tc>
      </w:tr>
      <w:tr w:rsidR="00D745ED" w:rsidRPr="00AF3829">
        <w:trPr>
          <w:trHeight w:val="48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2012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46,457</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2,470</w:t>
            </w:r>
          </w:p>
        </w:tc>
      </w:tr>
      <w:tr w:rsidR="00D745ED" w:rsidRPr="00AF3829">
        <w:trPr>
          <w:trHeight w:val="48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2017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49,034</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2,607</w:t>
            </w:r>
          </w:p>
        </w:tc>
      </w:tr>
      <w:tr w:rsidR="00D745ED" w:rsidRPr="00AF3829">
        <w:trPr>
          <w:trHeight w:val="48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2027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54,188</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2,881</w:t>
            </w:r>
          </w:p>
        </w:tc>
      </w:tr>
    </w:tbl>
    <w:p w:rsidR="00134227" w:rsidRDefault="00134227" w:rsidP="00EC2FDD">
      <w:pPr>
        <w:spacing w:line="360" w:lineRule="auto"/>
        <w:rPr>
          <w:rFonts w:ascii="Arial" w:hAnsi="Arial" w:cs="Arial"/>
          <w:b/>
          <w:sz w:val="22"/>
          <w:szCs w:val="22"/>
        </w:rPr>
      </w:pPr>
    </w:p>
    <w:p w:rsidR="003A4A05" w:rsidRDefault="003A4A05" w:rsidP="003A4A05">
      <w:pPr>
        <w:spacing w:line="360" w:lineRule="auto"/>
        <w:jc w:val="both"/>
        <w:rPr>
          <w:rFonts w:ascii="Arial" w:hAnsi="Arial" w:cs="Arial"/>
          <w:b/>
          <w:sz w:val="22"/>
          <w:szCs w:val="22"/>
        </w:rPr>
      </w:pPr>
      <w:r>
        <w:rPr>
          <w:rFonts w:ascii="Arial" w:hAnsi="Arial" w:cs="Arial"/>
          <w:b/>
          <w:sz w:val="22"/>
          <w:szCs w:val="22"/>
        </w:rPr>
        <w:t>Table 6</w:t>
      </w:r>
      <w:r w:rsidRPr="00AF3829">
        <w:rPr>
          <w:rFonts w:ascii="Arial" w:hAnsi="Arial" w:cs="Arial"/>
          <w:b/>
          <w:sz w:val="22"/>
          <w:szCs w:val="22"/>
        </w:rPr>
        <w:t xml:space="preserve">: </w:t>
      </w:r>
      <w:r>
        <w:rPr>
          <w:rFonts w:ascii="Arial" w:hAnsi="Arial" w:cs="Arial"/>
          <w:b/>
          <w:sz w:val="22"/>
          <w:szCs w:val="22"/>
        </w:rPr>
        <w:t xml:space="preserve">Wine Grape </w:t>
      </w:r>
      <w:r w:rsidRPr="00AF3829">
        <w:rPr>
          <w:rFonts w:ascii="Arial" w:hAnsi="Arial" w:cs="Arial"/>
          <w:b/>
          <w:sz w:val="22"/>
          <w:szCs w:val="22"/>
        </w:rPr>
        <w:t>Pro</w:t>
      </w:r>
      <w:r>
        <w:rPr>
          <w:rFonts w:ascii="Arial" w:hAnsi="Arial" w:cs="Arial"/>
          <w:b/>
          <w:sz w:val="22"/>
          <w:szCs w:val="22"/>
        </w:rPr>
        <w:t>duction</w:t>
      </w:r>
      <w:r w:rsidRPr="00AF3829">
        <w:rPr>
          <w:rFonts w:ascii="Arial" w:hAnsi="Arial" w:cs="Arial"/>
          <w:b/>
          <w:sz w:val="22"/>
          <w:szCs w:val="22"/>
        </w:rPr>
        <w:t xml:space="preserve"> and Total Truck Loads for </w:t>
      </w:r>
      <w:smartTag w:uri="urn:schemas-microsoft-com:office:smarttags" w:element="place">
        <w:smartTag w:uri="urn:schemas-microsoft-com:office:smarttags" w:element="PlaceName">
          <w:r>
            <w:rPr>
              <w:rFonts w:ascii="Arial" w:hAnsi="Arial" w:cs="Arial"/>
              <w:b/>
              <w:sz w:val="22"/>
              <w:szCs w:val="22"/>
            </w:rPr>
            <w:t>Columbia</w:t>
          </w:r>
        </w:smartTag>
        <w:r>
          <w:rPr>
            <w:rFonts w:ascii="Arial" w:hAnsi="Arial" w:cs="Arial"/>
            <w:b/>
            <w:sz w:val="22"/>
            <w:szCs w:val="22"/>
          </w:rPr>
          <w:t xml:space="preserve"> </w:t>
        </w:r>
        <w:smartTag w:uri="urn:schemas-microsoft-com:office:smarttags" w:element="PlaceType">
          <w:r>
            <w:rPr>
              <w:rFonts w:ascii="Arial" w:hAnsi="Arial" w:cs="Arial"/>
              <w:b/>
              <w:sz w:val="22"/>
              <w:szCs w:val="22"/>
            </w:rPr>
            <w:t>Valley</w:t>
          </w:r>
        </w:smartTag>
      </w:smartTag>
    </w:p>
    <w:tbl>
      <w:tblPr>
        <w:tblW w:w="9222" w:type="dxa"/>
        <w:tblInd w:w="98" w:type="dxa"/>
        <w:tblLayout w:type="fixed"/>
        <w:tblLook w:val="0000"/>
      </w:tblPr>
      <w:tblGrid>
        <w:gridCol w:w="3074"/>
        <w:gridCol w:w="3074"/>
        <w:gridCol w:w="3074"/>
      </w:tblGrid>
      <w:tr w:rsidR="003A4A05" w:rsidRPr="00AF3829">
        <w:trPr>
          <w:trHeight w:val="496"/>
        </w:trPr>
        <w:tc>
          <w:tcPr>
            <w:tcW w:w="30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A4A05" w:rsidRDefault="003A4A05" w:rsidP="00047D51">
            <w:pPr>
              <w:jc w:val="center"/>
              <w:rPr>
                <w:rFonts w:ascii="Arial" w:hAnsi="Arial" w:cs="Arial"/>
                <w:b/>
                <w:bCs/>
                <w:sz w:val="22"/>
                <w:szCs w:val="22"/>
              </w:rPr>
            </w:pPr>
            <w:smartTag w:uri="urn:schemas-microsoft-com:office:smarttags" w:element="place">
              <w:smartTag w:uri="urn:schemas-microsoft-com:office:smarttags" w:element="PlaceName">
                <w:r>
                  <w:rPr>
                    <w:rFonts w:ascii="Arial" w:hAnsi="Arial" w:cs="Arial"/>
                    <w:b/>
                    <w:bCs/>
                    <w:sz w:val="22"/>
                    <w:szCs w:val="22"/>
                  </w:rPr>
                  <w:t>Columbia</w:t>
                </w:r>
              </w:smartTag>
              <w:r>
                <w:rPr>
                  <w:rFonts w:ascii="Arial" w:hAnsi="Arial" w:cs="Arial"/>
                  <w:b/>
                  <w:bCs/>
                  <w:sz w:val="22"/>
                  <w:szCs w:val="22"/>
                </w:rPr>
                <w:t xml:space="preserve"> </w:t>
              </w:r>
              <w:smartTag w:uri="urn:schemas-microsoft-com:office:smarttags" w:element="PlaceType">
                <w:r>
                  <w:rPr>
                    <w:rFonts w:ascii="Arial" w:hAnsi="Arial" w:cs="Arial"/>
                    <w:b/>
                    <w:bCs/>
                    <w:sz w:val="22"/>
                    <w:szCs w:val="22"/>
                  </w:rPr>
                  <w:t>Valley</w:t>
                </w:r>
              </w:smartTag>
            </w:smartTag>
          </w:p>
        </w:tc>
        <w:tc>
          <w:tcPr>
            <w:tcW w:w="3074" w:type="dxa"/>
            <w:vMerge w:val="restart"/>
            <w:tcBorders>
              <w:top w:val="single" w:sz="8" w:space="0" w:color="auto"/>
              <w:left w:val="nil"/>
              <w:right w:val="single" w:sz="8" w:space="0" w:color="auto"/>
            </w:tcBorders>
            <w:shd w:val="clear" w:color="auto" w:fill="auto"/>
            <w:noWrap/>
            <w:vAlign w:val="center"/>
          </w:tcPr>
          <w:p w:rsidR="003A4A05" w:rsidRDefault="003A4A05" w:rsidP="00047D51">
            <w:pPr>
              <w:jc w:val="center"/>
              <w:rPr>
                <w:rFonts w:ascii="Arial" w:hAnsi="Arial" w:cs="Arial"/>
                <w:b/>
                <w:bCs/>
                <w:sz w:val="22"/>
                <w:szCs w:val="22"/>
              </w:rPr>
            </w:pPr>
            <w:r>
              <w:rPr>
                <w:rFonts w:ascii="Arial" w:hAnsi="Arial" w:cs="Arial"/>
                <w:b/>
                <w:bCs/>
                <w:sz w:val="22"/>
                <w:szCs w:val="22"/>
              </w:rPr>
              <w:t>Volume</w:t>
            </w:r>
          </w:p>
          <w:p w:rsidR="003A4A05" w:rsidRDefault="003A4A05" w:rsidP="00047D51">
            <w:pPr>
              <w:jc w:val="center"/>
              <w:rPr>
                <w:rFonts w:ascii="Arial" w:hAnsi="Arial" w:cs="Arial"/>
                <w:b/>
                <w:bCs/>
                <w:sz w:val="22"/>
                <w:szCs w:val="22"/>
              </w:rPr>
            </w:pPr>
            <w:r>
              <w:rPr>
                <w:rFonts w:ascii="Arial" w:hAnsi="Arial" w:cs="Arial"/>
                <w:b/>
                <w:bCs/>
                <w:sz w:val="22"/>
                <w:szCs w:val="22"/>
              </w:rPr>
              <w:t>(Tons)</w:t>
            </w:r>
          </w:p>
        </w:tc>
        <w:tc>
          <w:tcPr>
            <w:tcW w:w="3074" w:type="dxa"/>
            <w:tcBorders>
              <w:top w:val="single" w:sz="8" w:space="0" w:color="auto"/>
              <w:left w:val="nil"/>
              <w:bottom w:val="single" w:sz="8" w:space="0" w:color="auto"/>
              <w:right w:val="single" w:sz="8" w:space="0" w:color="auto"/>
            </w:tcBorders>
            <w:shd w:val="clear" w:color="auto" w:fill="auto"/>
            <w:noWrap/>
            <w:vAlign w:val="center"/>
          </w:tcPr>
          <w:p w:rsidR="003A4A05" w:rsidRDefault="003A4A05" w:rsidP="00047D51">
            <w:pPr>
              <w:jc w:val="center"/>
              <w:rPr>
                <w:rFonts w:ascii="Arial" w:hAnsi="Arial" w:cs="Arial"/>
                <w:b/>
                <w:bCs/>
                <w:sz w:val="22"/>
                <w:szCs w:val="22"/>
              </w:rPr>
            </w:pPr>
            <w:r>
              <w:rPr>
                <w:rFonts w:ascii="Arial" w:hAnsi="Arial" w:cs="Arial"/>
                <w:b/>
                <w:bCs/>
                <w:sz w:val="22"/>
                <w:szCs w:val="22"/>
              </w:rPr>
              <w:t>Unique Truck Loads</w:t>
            </w:r>
          </w:p>
        </w:tc>
      </w:tr>
      <w:tr w:rsidR="003A4A05" w:rsidRPr="00AF3829">
        <w:trPr>
          <w:trHeight w:val="496"/>
        </w:trPr>
        <w:tc>
          <w:tcPr>
            <w:tcW w:w="3074" w:type="dxa"/>
            <w:vMerge/>
            <w:tcBorders>
              <w:top w:val="single" w:sz="8" w:space="0" w:color="auto"/>
              <w:left w:val="single" w:sz="8" w:space="0" w:color="auto"/>
              <w:bottom w:val="single" w:sz="8" w:space="0" w:color="000000"/>
              <w:right w:val="single" w:sz="8" w:space="0" w:color="auto"/>
            </w:tcBorders>
            <w:vAlign w:val="center"/>
          </w:tcPr>
          <w:p w:rsidR="003A4A05" w:rsidRPr="00AF3829" w:rsidRDefault="003A4A05" w:rsidP="00047D51">
            <w:pPr>
              <w:jc w:val="center"/>
              <w:rPr>
                <w:rFonts w:ascii="Arial" w:hAnsi="Arial" w:cs="Arial"/>
                <w:b/>
                <w:bCs/>
                <w:sz w:val="22"/>
                <w:szCs w:val="22"/>
              </w:rPr>
            </w:pPr>
          </w:p>
        </w:tc>
        <w:tc>
          <w:tcPr>
            <w:tcW w:w="3074" w:type="dxa"/>
            <w:vMerge/>
            <w:tcBorders>
              <w:left w:val="nil"/>
              <w:bottom w:val="single" w:sz="8" w:space="0" w:color="auto"/>
              <w:right w:val="single" w:sz="8" w:space="0" w:color="auto"/>
            </w:tcBorders>
            <w:shd w:val="clear" w:color="auto" w:fill="auto"/>
            <w:noWrap/>
            <w:vAlign w:val="center"/>
          </w:tcPr>
          <w:p w:rsidR="003A4A05" w:rsidRPr="00AF3829" w:rsidRDefault="003A4A05" w:rsidP="00047D51">
            <w:pPr>
              <w:jc w:val="center"/>
              <w:rPr>
                <w:rFonts w:ascii="Arial" w:hAnsi="Arial" w:cs="Arial"/>
                <w:b/>
                <w:bCs/>
                <w:sz w:val="22"/>
                <w:szCs w:val="22"/>
              </w:rPr>
            </w:pPr>
          </w:p>
        </w:tc>
        <w:tc>
          <w:tcPr>
            <w:tcW w:w="3074" w:type="dxa"/>
            <w:tcBorders>
              <w:top w:val="nil"/>
              <w:left w:val="nil"/>
              <w:bottom w:val="single" w:sz="8" w:space="0" w:color="auto"/>
              <w:right w:val="single" w:sz="8" w:space="0" w:color="auto"/>
            </w:tcBorders>
            <w:shd w:val="clear" w:color="auto" w:fill="auto"/>
            <w:noWrap/>
            <w:vAlign w:val="center"/>
          </w:tcPr>
          <w:p w:rsidR="003A4A05" w:rsidRPr="00AF3829" w:rsidRDefault="003A4A05" w:rsidP="00047D51">
            <w:pPr>
              <w:jc w:val="center"/>
              <w:rPr>
                <w:rFonts w:ascii="Arial" w:hAnsi="Arial" w:cs="Arial"/>
                <w:b/>
                <w:bCs/>
                <w:sz w:val="22"/>
                <w:szCs w:val="22"/>
              </w:rPr>
            </w:pPr>
            <w:r>
              <w:rPr>
                <w:rFonts w:ascii="Arial" w:hAnsi="Arial" w:cs="Arial"/>
                <w:b/>
                <w:bCs/>
                <w:sz w:val="22"/>
                <w:szCs w:val="22"/>
              </w:rPr>
              <w:t>Finished Wine</w:t>
            </w:r>
          </w:p>
        </w:tc>
      </w:tr>
      <w:tr w:rsidR="00D745ED" w:rsidRPr="00AF3829">
        <w:trPr>
          <w:trHeight w:val="49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2007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66,666</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3,544</w:t>
            </w:r>
          </w:p>
        </w:tc>
      </w:tr>
      <w:tr w:rsidR="00D745ED" w:rsidRPr="00AF3829">
        <w:trPr>
          <w:trHeight w:val="49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2012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70,581</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3,752</w:t>
            </w:r>
          </w:p>
        </w:tc>
      </w:tr>
      <w:tr w:rsidR="00D745ED" w:rsidRPr="00AF3829">
        <w:trPr>
          <w:trHeight w:val="49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2017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74,496</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3,960</w:t>
            </w:r>
          </w:p>
        </w:tc>
      </w:tr>
      <w:tr w:rsidR="00D745ED" w:rsidRPr="00AF3829">
        <w:trPr>
          <w:trHeight w:val="496"/>
        </w:trPr>
        <w:tc>
          <w:tcPr>
            <w:tcW w:w="3074"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047D51">
            <w:pPr>
              <w:jc w:val="center"/>
              <w:rPr>
                <w:rFonts w:ascii="Arial" w:hAnsi="Arial" w:cs="Arial"/>
                <w:sz w:val="22"/>
                <w:szCs w:val="22"/>
              </w:rPr>
            </w:pPr>
            <w:r>
              <w:rPr>
                <w:rFonts w:ascii="Arial" w:hAnsi="Arial" w:cs="Arial"/>
                <w:sz w:val="22"/>
                <w:szCs w:val="22"/>
              </w:rPr>
              <w:t>2027 (Forecast)</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82,326</w:t>
            </w:r>
          </w:p>
        </w:tc>
        <w:tc>
          <w:tcPr>
            <w:tcW w:w="307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4,377</w:t>
            </w:r>
          </w:p>
        </w:tc>
      </w:tr>
    </w:tbl>
    <w:p w:rsidR="00047D51" w:rsidRDefault="00047D51" w:rsidP="003A4A05">
      <w:pPr>
        <w:spacing w:line="360" w:lineRule="auto"/>
        <w:rPr>
          <w:rFonts w:ascii="Arial" w:hAnsi="Arial" w:cs="Arial"/>
          <w:b/>
          <w:sz w:val="22"/>
          <w:szCs w:val="22"/>
        </w:rPr>
      </w:pPr>
    </w:p>
    <w:p w:rsidR="00047D51" w:rsidRDefault="003A4A05" w:rsidP="003A4A05">
      <w:pPr>
        <w:spacing w:line="360" w:lineRule="auto"/>
        <w:jc w:val="both"/>
        <w:rPr>
          <w:rFonts w:ascii="Arial" w:hAnsi="Arial" w:cs="Arial"/>
          <w:b/>
          <w:sz w:val="22"/>
          <w:szCs w:val="22"/>
        </w:rPr>
      </w:pPr>
      <w:r>
        <w:rPr>
          <w:rFonts w:ascii="Arial" w:hAnsi="Arial" w:cs="Arial"/>
          <w:b/>
          <w:sz w:val="22"/>
          <w:szCs w:val="22"/>
        </w:rPr>
        <w:t>Table 7</w:t>
      </w:r>
      <w:r w:rsidRPr="00AF3829">
        <w:rPr>
          <w:rFonts w:ascii="Arial" w:hAnsi="Arial" w:cs="Arial"/>
          <w:b/>
          <w:sz w:val="22"/>
          <w:szCs w:val="22"/>
        </w:rPr>
        <w:t xml:space="preserve">: </w:t>
      </w:r>
      <w:r>
        <w:rPr>
          <w:rFonts w:ascii="Arial" w:hAnsi="Arial" w:cs="Arial"/>
          <w:b/>
          <w:sz w:val="22"/>
          <w:szCs w:val="22"/>
        </w:rPr>
        <w:t xml:space="preserve">Wine Grape </w:t>
      </w:r>
      <w:r w:rsidRPr="00AF3829">
        <w:rPr>
          <w:rFonts w:ascii="Arial" w:hAnsi="Arial" w:cs="Arial"/>
          <w:b/>
          <w:sz w:val="22"/>
          <w:szCs w:val="22"/>
        </w:rPr>
        <w:t>Pro</w:t>
      </w:r>
      <w:r>
        <w:rPr>
          <w:rFonts w:ascii="Arial" w:hAnsi="Arial" w:cs="Arial"/>
          <w:b/>
          <w:sz w:val="22"/>
          <w:szCs w:val="22"/>
        </w:rPr>
        <w:t>duction</w:t>
      </w:r>
      <w:r w:rsidRPr="00AF3829">
        <w:rPr>
          <w:rFonts w:ascii="Arial" w:hAnsi="Arial" w:cs="Arial"/>
          <w:b/>
          <w:sz w:val="22"/>
          <w:szCs w:val="22"/>
        </w:rPr>
        <w:t xml:space="preserve"> and Total Truck Loads for </w:t>
      </w:r>
      <w:smartTag w:uri="urn:schemas-microsoft-com:office:smarttags" w:element="place">
        <w:r>
          <w:rPr>
            <w:rFonts w:ascii="Arial" w:hAnsi="Arial" w:cs="Arial"/>
            <w:b/>
            <w:sz w:val="22"/>
            <w:szCs w:val="22"/>
          </w:rPr>
          <w:t>Puget Sound</w:t>
        </w:r>
      </w:smartTag>
    </w:p>
    <w:tbl>
      <w:tblPr>
        <w:tblW w:w="9268" w:type="dxa"/>
        <w:tblInd w:w="98" w:type="dxa"/>
        <w:tblLayout w:type="fixed"/>
        <w:tblLook w:val="0000"/>
      </w:tblPr>
      <w:tblGrid>
        <w:gridCol w:w="1853"/>
        <w:gridCol w:w="1854"/>
        <w:gridCol w:w="1853"/>
        <w:gridCol w:w="1854"/>
        <w:gridCol w:w="1854"/>
      </w:tblGrid>
      <w:tr w:rsidR="003F709A" w:rsidTr="00B41527">
        <w:trPr>
          <w:trHeight w:val="659"/>
        </w:trPr>
        <w:tc>
          <w:tcPr>
            <w:tcW w:w="1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47D51" w:rsidRDefault="00047D51" w:rsidP="00047D51">
            <w:pPr>
              <w:jc w:val="center"/>
              <w:rPr>
                <w:rFonts w:ascii="Arial" w:hAnsi="Arial" w:cs="Arial"/>
                <w:b/>
                <w:bCs/>
                <w:sz w:val="22"/>
                <w:szCs w:val="22"/>
              </w:rPr>
            </w:pPr>
            <w:smartTag w:uri="urn:schemas-microsoft-com:office:smarttags" w:element="place">
              <w:r>
                <w:rPr>
                  <w:rFonts w:ascii="Arial" w:hAnsi="Arial" w:cs="Arial"/>
                  <w:b/>
                  <w:bCs/>
                  <w:sz w:val="22"/>
                  <w:szCs w:val="22"/>
                </w:rPr>
                <w:t>Puget Sound</w:t>
              </w:r>
            </w:smartTag>
          </w:p>
          <w:p w:rsidR="00047D51" w:rsidRDefault="00047D51" w:rsidP="00047D51">
            <w:pPr>
              <w:jc w:val="center"/>
              <w:rPr>
                <w:rFonts w:ascii="Arial" w:hAnsi="Arial" w:cs="Arial"/>
                <w:b/>
                <w:bCs/>
                <w:sz w:val="22"/>
                <w:szCs w:val="22"/>
              </w:rPr>
            </w:pPr>
          </w:p>
        </w:tc>
        <w:tc>
          <w:tcPr>
            <w:tcW w:w="1854"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3E6299" w:rsidRDefault="00047D51" w:rsidP="00047D51">
            <w:pPr>
              <w:jc w:val="center"/>
              <w:rPr>
                <w:rFonts w:ascii="Arial" w:hAnsi="Arial" w:cs="Arial"/>
                <w:b/>
                <w:bCs/>
                <w:sz w:val="22"/>
                <w:szCs w:val="22"/>
              </w:rPr>
            </w:pPr>
            <w:r>
              <w:rPr>
                <w:rFonts w:ascii="Arial" w:hAnsi="Arial" w:cs="Arial"/>
                <w:b/>
                <w:bCs/>
                <w:sz w:val="22"/>
                <w:szCs w:val="22"/>
              </w:rPr>
              <w:t xml:space="preserve">Production Volume </w:t>
            </w:r>
          </w:p>
          <w:p w:rsidR="00047D51" w:rsidRDefault="00047D51" w:rsidP="00047D51">
            <w:pPr>
              <w:jc w:val="center"/>
              <w:rPr>
                <w:rFonts w:ascii="Arial" w:hAnsi="Arial" w:cs="Arial"/>
                <w:b/>
                <w:bCs/>
                <w:sz w:val="22"/>
                <w:szCs w:val="22"/>
              </w:rPr>
            </w:pPr>
            <w:r>
              <w:rPr>
                <w:rFonts w:ascii="Arial" w:hAnsi="Arial" w:cs="Arial"/>
                <w:b/>
                <w:bCs/>
                <w:sz w:val="22"/>
                <w:szCs w:val="22"/>
              </w:rPr>
              <w:t>(Tons)</w:t>
            </w:r>
          </w:p>
          <w:p w:rsidR="00047D51" w:rsidRDefault="00047D51" w:rsidP="00047D51">
            <w:pPr>
              <w:jc w:val="center"/>
              <w:rPr>
                <w:rFonts w:ascii="Arial" w:hAnsi="Arial" w:cs="Arial"/>
                <w:b/>
                <w:bCs/>
                <w:sz w:val="22"/>
                <w:szCs w:val="22"/>
              </w:rPr>
            </w:pPr>
          </w:p>
        </w:tc>
        <w:tc>
          <w:tcPr>
            <w:tcW w:w="1853"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47D51" w:rsidRDefault="00047D51" w:rsidP="00047D51">
            <w:pPr>
              <w:jc w:val="center"/>
              <w:rPr>
                <w:rFonts w:ascii="Arial" w:hAnsi="Arial" w:cs="Arial"/>
                <w:b/>
                <w:bCs/>
                <w:sz w:val="22"/>
                <w:szCs w:val="22"/>
              </w:rPr>
            </w:pPr>
            <w:r>
              <w:rPr>
                <w:rFonts w:ascii="Arial" w:hAnsi="Arial" w:cs="Arial"/>
                <w:b/>
                <w:bCs/>
                <w:sz w:val="22"/>
                <w:szCs w:val="22"/>
              </w:rPr>
              <w:t>Transported Bulk Volume (Tons)</w:t>
            </w:r>
          </w:p>
          <w:p w:rsidR="00047D51" w:rsidRDefault="00047D51" w:rsidP="00047D51">
            <w:pPr>
              <w:jc w:val="center"/>
              <w:rPr>
                <w:rFonts w:ascii="Arial" w:hAnsi="Arial" w:cs="Arial"/>
                <w:b/>
                <w:bCs/>
                <w:sz w:val="22"/>
                <w:szCs w:val="22"/>
              </w:rPr>
            </w:pPr>
          </w:p>
        </w:tc>
        <w:tc>
          <w:tcPr>
            <w:tcW w:w="1854" w:type="dxa"/>
            <w:vMerge w:val="restart"/>
            <w:tcBorders>
              <w:top w:val="single" w:sz="8" w:space="0" w:color="auto"/>
              <w:left w:val="single" w:sz="8" w:space="0" w:color="auto"/>
              <w:bottom w:val="single" w:sz="8" w:space="0" w:color="000000"/>
              <w:right w:val="single" w:sz="8" w:space="0" w:color="auto"/>
            </w:tcBorders>
            <w:shd w:val="clear" w:color="auto" w:fill="FFFFFF"/>
            <w:vAlign w:val="center"/>
          </w:tcPr>
          <w:p w:rsidR="00047D51" w:rsidRDefault="00047D51" w:rsidP="00047D51">
            <w:pPr>
              <w:jc w:val="center"/>
              <w:rPr>
                <w:rFonts w:ascii="Arial" w:hAnsi="Arial" w:cs="Arial"/>
                <w:b/>
                <w:bCs/>
                <w:sz w:val="22"/>
                <w:szCs w:val="22"/>
              </w:rPr>
            </w:pPr>
            <w:r>
              <w:rPr>
                <w:rFonts w:ascii="Arial" w:hAnsi="Arial" w:cs="Arial"/>
                <w:b/>
                <w:bCs/>
                <w:sz w:val="22"/>
                <w:szCs w:val="22"/>
              </w:rPr>
              <w:t>Total Volume (Tons)</w:t>
            </w:r>
          </w:p>
          <w:p w:rsidR="00047D51" w:rsidRDefault="00047D51" w:rsidP="00047D51">
            <w:pPr>
              <w:jc w:val="center"/>
              <w:rPr>
                <w:rFonts w:ascii="Arial" w:hAnsi="Arial" w:cs="Arial"/>
                <w:b/>
                <w:bCs/>
                <w:sz w:val="22"/>
                <w:szCs w:val="22"/>
              </w:rPr>
            </w:pPr>
          </w:p>
        </w:tc>
        <w:tc>
          <w:tcPr>
            <w:tcW w:w="1854" w:type="dxa"/>
            <w:tcBorders>
              <w:top w:val="single" w:sz="8" w:space="0" w:color="auto"/>
              <w:left w:val="nil"/>
              <w:bottom w:val="nil"/>
              <w:right w:val="single" w:sz="8" w:space="0" w:color="auto"/>
            </w:tcBorders>
            <w:shd w:val="clear" w:color="auto" w:fill="FFFFFF"/>
            <w:noWrap/>
            <w:vAlign w:val="center"/>
          </w:tcPr>
          <w:p w:rsidR="00047D51" w:rsidRDefault="00047D51" w:rsidP="00047D51">
            <w:pPr>
              <w:jc w:val="center"/>
              <w:rPr>
                <w:rFonts w:ascii="Arial" w:hAnsi="Arial" w:cs="Arial"/>
                <w:b/>
                <w:bCs/>
                <w:sz w:val="22"/>
                <w:szCs w:val="22"/>
              </w:rPr>
            </w:pPr>
            <w:r>
              <w:rPr>
                <w:rFonts w:ascii="Arial" w:hAnsi="Arial" w:cs="Arial"/>
                <w:b/>
                <w:bCs/>
                <w:sz w:val="22"/>
                <w:szCs w:val="22"/>
              </w:rPr>
              <w:t>Unique Truck Loads</w:t>
            </w:r>
          </w:p>
        </w:tc>
      </w:tr>
      <w:tr w:rsidR="00047D51" w:rsidTr="00B41527">
        <w:trPr>
          <w:trHeight w:val="523"/>
        </w:trPr>
        <w:tc>
          <w:tcPr>
            <w:tcW w:w="1853" w:type="dxa"/>
            <w:vMerge/>
            <w:tcBorders>
              <w:top w:val="single" w:sz="8" w:space="0" w:color="auto"/>
              <w:left w:val="single" w:sz="8" w:space="0" w:color="auto"/>
              <w:bottom w:val="single" w:sz="8" w:space="0" w:color="000000"/>
              <w:right w:val="single" w:sz="8" w:space="0" w:color="auto"/>
            </w:tcBorders>
            <w:vAlign w:val="center"/>
          </w:tcPr>
          <w:p w:rsidR="00047D51" w:rsidRDefault="00047D51" w:rsidP="00047D51">
            <w:pPr>
              <w:jc w:val="center"/>
              <w:rPr>
                <w:rFonts w:ascii="Arial" w:hAnsi="Arial" w:cs="Arial"/>
                <w:b/>
                <w:bCs/>
                <w:sz w:val="22"/>
                <w:szCs w:val="22"/>
              </w:rPr>
            </w:pPr>
          </w:p>
        </w:tc>
        <w:tc>
          <w:tcPr>
            <w:tcW w:w="1854" w:type="dxa"/>
            <w:vMerge/>
            <w:tcBorders>
              <w:top w:val="single" w:sz="8" w:space="0" w:color="auto"/>
              <w:left w:val="single" w:sz="8" w:space="0" w:color="auto"/>
              <w:bottom w:val="single" w:sz="8" w:space="0" w:color="000000"/>
              <w:right w:val="single" w:sz="8" w:space="0" w:color="auto"/>
            </w:tcBorders>
            <w:vAlign w:val="center"/>
          </w:tcPr>
          <w:p w:rsidR="00047D51" w:rsidRDefault="00047D51" w:rsidP="00047D51">
            <w:pPr>
              <w:jc w:val="center"/>
              <w:rPr>
                <w:rFonts w:ascii="Arial" w:hAnsi="Arial" w:cs="Arial"/>
                <w:b/>
                <w:bCs/>
                <w:sz w:val="22"/>
                <w:szCs w:val="22"/>
              </w:rPr>
            </w:pPr>
          </w:p>
        </w:tc>
        <w:tc>
          <w:tcPr>
            <w:tcW w:w="1853" w:type="dxa"/>
            <w:vMerge/>
            <w:tcBorders>
              <w:top w:val="single" w:sz="8" w:space="0" w:color="auto"/>
              <w:left w:val="single" w:sz="8" w:space="0" w:color="auto"/>
              <w:bottom w:val="single" w:sz="8" w:space="0" w:color="000000"/>
              <w:right w:val="single" w:sz="8" w:space="0" w:color="auto"/>
            </w:tcBorders>
            <w:vAlign w:val="center"/>
          </w:tcPr>
          <w:p w:rsidR="00047D51" w:rsidRDefault="00047D51" w:rsidP="00047D51">
            <w:pPr>
              <w:jc w:val="center"/>
              <w:rPr>
                <w:rFonts w:ascii="Arial" w:hAnsi="Arial" w:cs="Arial"/>
                <w:b/>
                <w:bCs/>
                <w:sz w:val="22"/>
                <w:szCs w:val="22"/>
              </w:rPr>
            </w:pPr>
          </w:p>
        </w:tc>
        <w:tc>
          <w:tcPr>
            <w:tcW w:w="1854" w:type="dxa"/>
            <w:vMerge/>
            <w:tcBorders>
              <w:top w:val="single" w:sz="8" w:space="0" w:color="auto"/>
              <w:left w:val="single" w:sz="8" w:space="0" w:color="auto"/>
              <w:bottom w:val="single" w:sz="8" w:space="0" w:color="000000"/>
              <w:right w:val="single" w:sz="8" w:space="0" w:color="auto"/>
            </w:tcBorders>
            <w:vAlign w:val="center"/>
          </w:tcPr>
          <w:p w:rsidR="00047D51" w:rsidRDefault="00047D51" w:rsidP="00047D51">
            <w:pPr>
              <w:jc w:val="center"/>
              <w:rPr>
                <w:rFonts w:ascii="Arial" w:hAnsi="Arial" w:cs="Arial"/>
                <w:b/>
                <w:bCs/>
                <w:sz w:val="22"/>
                <w:szCs w:val="22"/>
              </w:rPr>
            </w:pPr>
          </w:p>
        </w:tc>
        <w:tc>
          <w:tcPr>
            <w:tcW w:w="1854" w:type="dxa"/>
            <w:tcBorders>
              <w:top w:val="single" w:sz="4" w:space="0" w:color="auto"/>
              <w:left w:val="nil"/>
              <w:bottom w:val="nil"/>
              <w:right w:val="single" w:sz="8" w:space="0" w:color="auto"/>
            </w:tcBorders>
            <w:shd w:val="clear" w:color="auto" w:fill="FFFFFF"/>
            <w:noWrap/>
            <w:vAlign w:val="center"/>
          </w:tcPr>
          <w:p w:rsidR="00047D51" w:rsidRDefault="00047D51" w:rsidP="00047D51">
            <w:pPr>
              <w:jc w:val="center"/>
              <w:rPr>
                <w:rFonts w:ascii="Arial" w:hAnsi="Arial" w:cs="Arial"/>
                <w:b/>
                <w:bCs/>
                <w:sz w:val="22"/>
                <w:szCs w:val="22"/>
              </w:rPr>
            </w:pPr>
          </w:p>
          <w:p w:rsidR="00047D51" w:rsidRDefault="00047D51" w:rsidP="00047D51">
            <w:pPr>
              <w:jc w:val="center"/>
              <w:rPr>
                <w:rFonts w:ascii="Arial" w:hAnsi="Arial" w:cs="Arial"/>
                <w:b/>
                <w:bCs/>
                <w:sz w:val="22"/>
                <w:szCs w:val="22"/>
              </w:rPr>
            </w:pPr>
            <w:r>
              <w:rPr>
                <w:rFonts w:ascii="Arial" w:hAnsi="Arial" w:cs="Arial"/>
                <w:b/>
                <w:bCs/>
                <w:sz w:val="22"/>
                <w:szCs w:val="22"/>
              </w:rPr>
              <w:t>Finished Wine</w:t>
            </w:r>
          </w:p>
          <w:p w:rsidR="00047D51" w:rsidRDefault="00047D51" w:rsidP="00047D51">
            <w:pPr>
              <w:jc w:val="center"/>
              <w:rPr>
                <w:rFonts w:ascii="Arial" w:hAnsi="Arial" w:cs="Arial"/>
                <w:b/>
                <w:bCs/>
                <w:sz w:val="22"/>
                <w:szCs w:val="22"/>
              </w:rPr>
            </w:pPr>
          </w:p>
          <w:p w:rsidR="00047D51" w:rsidRDefault="00047D51" w:rsidP="00047D51">
            <w:pPr>
              <w:jc w:val="center"/>
              <w:rPr>
                <w:rFonts w:ascii="Arial" w:hAnsi="Arial" w:cs="Arial"/>
                <w:b/>
                <w:bCs/>
                <w:sz w:val="22"/>
                <w:szCs w:val="22"/>
              </w:rPr>
            </w:pPr>
          </w:p>
        </w:tc>
      </w:tr>
      <w:tr w:rsidR="00D745ED" w:rsidTr="00B41527">
        <w:trPr>
          <w:trHeight w:val="302"/>
        </w:trPr>
        <w:tc>
          <w:tcPr>
            <w:tcW w:w="185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8C5C22">
            <w:pPr>
              <w:jc w:val="center"/>
              <w:rPr>
                <w:rFonts w:ascii="Arial" w:hAnsi="Arial" w:cs="Arial"/>
                <w:sz w:val="22"/>
                <w:szCs w:val="22"/>
              </w:rPr>
            </w:pPr>
            <w:r>
              <w:rPr>
                <w:rFonts w:ascii="Arial" w:hAnsi="Arial" w:cs="Arial"/>
                <w:sz w:val="22"/>
                <w:szCs w:val="22"/>
              </w:rPr>
              <w:t>2007 (Forecast)</w:t>
            </w:r>
          </w:p>
          <w:p w:rsidR="00D745ED" w:rsidRDefault="00D745ED" w:rsidP="008C5C22">
            <w:pPr>
              <w:jc w:val="center"/>
              <w:rPr>
                <w:rFonts w:ascii="Arial" w:hAnsi="Arial" w:cs="Arial"/>
                <w:sz w:val="22"/>
                <w:szCs w:val="22"/>
              </w:rPr>
            </w:pPr>
          </w:p>
          <w:p w:rsidR="00D745ED" w:rsidRDefault="00D745ED" w:rsidP="008C5C22">
            <w:pPr>
              <w:jc w:val="center"/>
              <w:rPr>
                <w:rFonts w:ascii="Arial" w:hAnsi="Arial" w:cs="Arial"/>
                <w:sz w:val="22"/>
                <w:szCs w:val="22"/>
              </w:rPr>
            </w:pP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222</w:t>
            </w:r>
          </w:p>
        </w:tc>
        <w:tc>
          <w:tcPr>
            <w:tcW w:w="185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3,772</w:t>
            </w: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3,994</w:t>
            </w:r>
          </w:p>
        </w:tc>
        <w:tc>
          <w:tcPr>
            <w:tcW w:w="1854" w:type="dxa"/>
            <w:tcBorders>
              <w:top w:val="single" w:sz="8" w:space="0" w:color="auto"/>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212</w:t>
            </w:r>
          </w:p>
        </w:tc>
      </w:tr>
      <w:tr w:rsidR="00D745ED" w:rsidTr="00B41527">
        <w:trPr>
          <w:trHeight w:val="302"/>
        </w:trPr>
        <w:tc>
          <w:tcPr>
            <w:tcW w:w="185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8C5C22">
            <w:pPr>
              <w:jc w:val="center"/>
              <w:rPr>
                <w:rFonts w:ascii="Arial" w:hAnsi="Arial" w:cs="Arial"/>
                <w:sz w:val="22"/>
                <w:szCs w:val="22"/>
              </w:rPr>
            </w:pPr>
            <w:r>
              <w:rPr>
                <w:rFonts w:ascii="Arial" w:hAnsi="Arial" w:cs="Arial"/>
                <w:sz w:val="22"/>
                <w:szCs w:val="22"/>
              </w:rPr>
              <w:t>2012 (Forecast)</w:t>
            </w:r>
          </w:p>
          <w:p w:rsidR="00D745ED" w:rsidRDefault="00D745ED" w:rsidP="008C5C22">
            <w:pPr>
              <w:jc w:val="center"/>
              <w:rPr>
                <w:rFonts w:ascii="Arial" w:hAnsi="Arial" w:cs="Arial"/>
                <w:sz w:val="22"/>
                <w:szCs w:val="22"/>
              </w:rPr>
            </w:pPr>
          </w:p>
          <w:p w:rsidR="00D745ED" w:rsidRDefault="00D745ED" w:rsidP="008C5C22">
            <w:pPr>
              <w:jc w:val="center"/>
              <w:rPr>
                <w:rFonts w:ascii="Arial" w:hAnsi="Arial" w:cs="Arial"/>
                <w:sz w:val="22"/>
                <w:szCs w:val="22"/>
              </w:rPr>
            </w:pP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235</w:t>
            </w:r>
          </w:p>
        </w:tc>
        <w:tc>
          <w:tcPr>
            <w:tcW w:w="185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3,994</w:t>
            </w: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4,229</w:t>
            </w: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225</w:t>
            </w:r>
          </w:p>
        </w:tc>
      </w:tr>
      <w:tr w:rsidR="00D745ED" w:rsidTr="00B41527">
        <w:trPr>
          <w:trHeight w:val="302"/>
        </w:trPr>
        <w:tc>
          <w:tcPr>
            <w:tcW w:w="185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8C5C22">
            <w:pPr>
              <w:jc w:val="center"/>
              <w:rPr>
                <w:rFonts w:ascii="Arial" w:hAnsi="Arial" w:cs="Arial"/>
                <w:sz w:val="22"/>
                <w:szCs w:val="22"/>
              </w:rPr>
            </w:pPr>
            <w:r>
              <w:rPr>
                <w:rFonts w:ascii="Arial" w:hAnsi="Arial" w:cs="Arial"/>
                <w:sz w:val="22"/>
                <w:szCs w:val="22"/>
              </w:rPr>
              <w:t>2017 (Forecast)</w:t>
            </w:r>
          </w:p>
          <w:p w:rsidR="00D745ED" w:rsidRDefault="00D745ED" w:rsidP="008C5C22">
            <w:pPr>
              <w:jc w:val="center"/>
              <w:rPr>
                <w:rFonts w:ascii="Arial" w:hAnsi="Arial" w:cs="Arial"/>
                <w:sz w:val="22"/>
                <w:szCs w:val="22"/>
              </w:rPr>
            </w:pPr>
          </w:p>
          <w:p w:rsidR="00D745ED" w:rsidRDefault="00D745ED" w:rsidP="008C5C22">
            <w:pPr>
              <w:jc w:val="center"/>
              <w:rPr>
                <w:rFonts w:ascii="Arial" w:hAnsi="Arial" w:cs="Arial"/>
                <w:sz w:val="22"/>
                <w:szCs w:val="22"/>
              </w:rPr>
            </w:pP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248</w:t>
            </w:r>
          </w:p>
        </w:tc>
        <w:tc>
          <w:tcPr>
            <w:tcW w:w="185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4,216</w:t>
            </w: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4,464</w:t>
            </w: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237</w:t>
            </w:r>
          </w:p>
        </w:tc>
      </w:tr>
      <w:tr w:rsidR="00D745ED" w:rsidTr="00B41527">
        <w:trPr>
          <w:trHeight w:val="302"/>
        </w:trPr>
        <w:tc>
          <w:tcPr>
            <w:tcW w:w="1853" w:type="dxa"/>
            <w:tcBorders>
              <w:top w:val="nil"/>
              <w:left w:val="single" w:sz="8" w:space="0" w:color="auto"/>
              <w:bottom w:val="single" w:sz="8" w:space="0" w:color="auto"/>
              <w:right w:val="single" w:sz="8" w:space="0" w:color="auto"/>
            </w:tcBorders>
            <w:shd w:val="clear" w:color="auto" w:fill="auto"/>
            <w:noWrap/>
            <w:vAlign w:val="center"/>
          </w:tcPr>
          <w:p w:rsidR="00D745ED" w:rsidRDefault="00D745ED" w:rsidP="008C5C22">
            <w:pPr>
              <w:jc w:val="center"/>
              <w:rPr>
                <w:rFonts w:ascii="Arial" w:hAnsi="Arial" w:cs="Arial"/>
                <w:sz w:val="22"/>
                <w:szCs w:val="22"/>
              </w:rPr>
            </w:pPr>
            <w:r>
              <w:rPr>
                <w:rFonts w:ascii="Arial" w:hAnsi="Arial" w:cs="Arial"/>
                <w:sz w:val="22"/>
                <w:szCs w:val="22"/>
              </w:rPr>
              <w:t>2027 (Forecast)</w:t>
            </w:r>
          </w:p>
          <w:p w:rsidR="00D745ED" w:rsidRDefault="00D745ED" w:rsidP="008C5C22">
            <w:pPr>
              <w:jc w:val="center"/>
              <w:rPr>
                <w:rFonts w:ascii="Arial" w:hAnsi="Arial" w:cs="Arial"/>
                <w:sz w:val="22"/>
                <w:szCs w:val="22"/>
              </w:rPr>
            </w:pPr>
          </w:p>
          <w:p w:rsidR="00D745ED" w:rsidRDefault="00D745ED" w:rsidP="008C5C22">
            <w:pPr>
              <w:jc w:val="center"/>
              <w:rPr>
                <w:rFonts w:ascii="Arial" w:hAnsi="Arial" w:cs="Arial"/>
                <w:sz w:val="22"/>
                <w:szCs w:val="22"/>
              </w:rPr>
            </w:pP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274</w:t>
            </w:r>
          </w:p>
        </w:tc>
        <w:tc>
          <w:tcPr>
            <w:tcW w:w="1853"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4,659</w:t>
            </w: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4,933</w:t>
            </w:r>
          </w:p>
        </w:tc>
        <w:tc>
          <w:tcPr>
            <w:tcW w:w="1854" w:type="dxa"/>
            <w:tcBorders>
              <w:top w:val="nil"/>
              <w:left w:val="nil"/>
              <w:bottom w:val="single" w:sz="8" w:space="0" w:color="auto"/>
              <w:right w:val="single" w:sz="8" w:space="0" w:color="auto"/>
            </w:tcBorders>
            <w:shd w:val="clear" w:color="auto" w:fill="auto"/>
            <w:noWrap/>
            <w:vAlign w:val="center"/>
          </w:tcPr>
          <w:p w:rsidR="00D745ED" w:rsidRDefault="00D745ED" w:rsidP="00D745ED">
            <w:pPr>
              <w:jc w:val="center"/>
              <w:rPr>
                <w:rFonts w:ascii="Arial" w:hAnsi="Arial" w:cs="Arial"/>
                <w:sz w:val="22"/>
                <w:szCs w:val="22"/>
              </w:rPr>
            </w:pPr>
            <w:r>
              <w:rPr>
                <w:rFonts w:ascii="Arial" w:hAnsi="Arial" w:cs="Arial"/>
                <w:sz w:val="22"/>
                <w:szCs w:val="22"/>
              </w:rPr>
              <w:t>262</w:t>
            </w:r>
          </w:p>
        </w:tc>
      </w:tr>
    </w:tbl>
    <w:p w:rsidR="00D47D22" w:rsidRPr="00D47D22" w:rsidRDefault="00D47D22" w:rsidP="00EC2FDD">
      <w:pPr>
        <w:spacing w:line="360" w:lineRule="auto"/>
        <w:rPr>
          <w:rFonts w:ascii="Arial" w:hAnsi="Arial" w:cs="Arial"/>
          <w:sz w:val="22"/>
          <w:szCs w:val="22"/>
        </w:rPr>
      </w:pPr>
    </w:p>
    <w:p w:rsidR="00C65355" w:rsidRDefault="00FC571A" w:rsidP="00EC2FDD">
      <w:pPr>
        <w:spacing w:line="360" w:lineRule="auto"/>
        <w:rPr>
          <w:rFonts w:ascii="Arial" w:hAnsi="Arial" w:cs="Arial"/>
          <w:sz w:val="22"/>
          <w:szCs w:val="22"/>
        </w:rPr>
      </w:pPr>
      <w:r>
        <w:rPr>
          <w:rFonts w:ascii="Arial" w:hAnsi="Arial" w:cs="Arial"/>
          <w:sz w:val="22"/>
          <w:szCs w:val="22"/>
        </w:rPr>
        <w:t>The m</w:t>
      </w:r>
      <w:r w:rsidR="00D47D22" w:rsidRPr="00D47D22">
        <w:rPr>
          <w:rFonts w:ascii="Arial" w:hAnsi="Arial" w:cs="Arial"/>
          <w:sz w:val="22"/>
          <w:szCs w:val="22"/>
        </w:rPr>
        <w:t>ajor marketing regions for Washington’s finished wine products are British Columbia, California</w:t>
      </w:r>
      <w:r w:rsidR="00B41527">
        <w:rPr>
          <w:rFonts w:ascii="Arial" w:hAnsi="Arial" w:cs="Arial"/>
          <w:sz w:val="22"/>
          <w:szCs w:val="22"/>
        </w:rPr>
        <w:t xml:space="preserve"> and</w:t>
      </w:r>
      <w:r w:rsidR="00EF5355">
        <w:rPr>
          <w:rFonts w:ascii="Arial" w:hAnsi="Arial" w:cs="Arial"/>
          <w:sz w:val="22"/>
          <w:szCs w:val="22"/>
        </w:rPr>
        <w:t xml:space="preserve"> </w:t>
      </w:r>
      <w:r w:rsidR="00D47D22" w:rsidRPr="00D47D22">
        <w:rPr>
          <w:rFonts w:ascii="Arial" w:hAnsi="Arial" w:cs="Arial"/>
          <w:sz w:val="22"/>
          <w:szCs w:val="22"/>
        </w:rPr>
        <w:t xml:space="preserve">Washington </w:t>
      </w:r>
      <w:r w:rsidR="00B41527">
        <w:rPr>
          <w:rFonts w:ascii="Arial" w:hAnsi="Arial" w:cs="Arial"/>
          <w:sz w:val="22"/>
          <w:szCs w:val="22"/>
        </w:rPr>
        <w:t>m</w:t>
      </w:r>
      <w:r w:rsidR="00D47D22" w:rsidRPr="00D47D22">
        <w:rPr>
          <w:rFonts w:ascii="Arial" w:hAnsi="Arial" w:cs="Arial"/>
          <w:sz w:val="22"/>
          <w:szCs w:val="22"/>
        </w:rPr>
        <w:t>arkets.</w:t>
      </w:r>
      <w:r w:rsidR="00C87EA4">
        <w:rPr>
          <w:rFonts w:ascii="Arial" w:hAnsi="Arial" w:cs="Arial"/>
          <w:sz w:val="22"/>
          <w:szCs w:val="22"/>
        </w:rPr>
        <w:t xml:space="preserve"> During the calculation of truck loads, it was assumed that all the </w:t>
      </w:r>
      <w:r w:rsidR="00B41527">
        <w:rPr>
          <w:rFonts w:ascii="Arial" w:hAnsi="Arial" w:cs="Arial"/>
          <w:sz w:val="22"/>
          <w:szCs w:val="22"/>
        </w:rPr>
        <w:t>three</w:t>
      </w:r>
      <w:r w:rsidR="00C87EA4">
        <w:rPr>
          <w:rFonts w:ascii="Arial" w:hAnsi="Arial" w:cs="Arial"/>
          <w:sz w:val="22"/>
          <w:szCs w:val="22"/>
        </w:rPr>
        <w:t xml:space="preserve"> regions in</w:t>
      </w:r>
      <w:r w:rsidR="000C1517">
        <w:rPr>
          <w:rFonts w:ascii="Arial" w:hAnsi="Arial" w:cs="Arial"/>
          <w:sz w:val="22"/>
          <w:szCs w:val="22"/>
        </w:rPr>
        <w:t xml:space="preserve"> the</w:t>
      </w:r>
      <w:r w:rsidR="00C87EA4">
        <w:rPr>
          <w:rFonts w:ascii="Arial" w:hAnsi="Arial" w:cs="Arial"/>
          <w:sz w:val="22"/>
          <w:szCs w:val="22"/>
        </w:rPr>
        <w:t xml:space="preserve"> analysis </w:t>
      </w:r>
      <w:r w:rsidR="00EF5355">
        <w:rPr>
          <w:rFonts w:ascii="Arial" w:hAnsi="Arial" w:cs="Arial"/>
          <w:sz w:val="22"/>
          <w:szCs w:val="22"/>
        </w:rPr>
        <w:t xml:space="preserve">of </w:t>
      </w:r>
      <w:r w:rsidR="000C1517">
        <w:rPr>
          <w:rFonts w:ascii="Arial" w:hAnsi="Arial" w:cs="Arial"/>
          <w:sz w:val="22"/>
          <w:szCs w:val="22"/>
        </w:rPr>
        <w:t>transport</w:t>
      </w:r>
      <w:r w:rsidR="00C87EA4">
        <w:rPr>
          <w:rFonts w:ascii="Arial" w:hAnsi="Arial" w:cs="Arial"/>
          <w:sz w:val="22"/>
          <w:szCs w:val="22"/>
        </w:rPr>
        <w:t xml:space="preserve"> </w:t>
      </w:r>
      <w:r w:rsidR="00EF5355">
        <w:rPr>
          <w:rFonts w:ascii="Arial" w:hAnsi="Arial" w:cs="Arial"/>
          <w:sz w:val="22"/>
          <w:szCs w:val="22"/>
        </w:rPr>
        <w:t xml:space="preserve">of </w:t>
      </w:r>
      <w:r w:rsidR="00C87EA4">
        <w:rPr>
          <w:rFonts w:ascii="Arial" w:hAnsi="Arial" w:cs="Arial"/>
          <w:sz w:val="22"/>
          <w:szCs w:val="22"/>
        </w:rPr>
        <w:t xml:space="preserve">the finished wine products </w:t>
      </w:r>
      <w:r w:rsidR="00EF5355">
        <w:rPr>
          <w:rFonts w:ascii="Arial" w:hAnsi="Arial" w:cs="Arial"/>
          <w:sz w:val="22"/>
          <w:szCs w:val="22"/>
        </w:rPr>
        <w:t xml:space="preserve">were </w:t>
      </w:r>
      <w:r w:rsidR="00C87EA4">
        <w:rPr>
          <w:rFonts w:ascii="Arial" w:hAnsi="Arial" w:cs="Arial"/>
          <w:sz w:val="22"/>
          <w:szCs w:val="22"/>
        </w:rPr>
        <w:t>based on their weighted production percentages.</w:t>
      </w:r>
      <w:r w:rsidR="00D47D22" w:rsidRPr="00D47D22">
        <w:rPr>
          <w:rFonts w:ascii="Arial" w:hAnsi="Arial" w:cs="Arial"/>
          <w:sz w:val="22"/>
          <w:szCs w:val="22"/>
        </w:rPr>
        <w:t xml:space="preserve"> </w:t>
      </w:r>
      <w:r w:rsidR="00391CD9" w:rsidRPr="00AF3829">
        <w:rPr>
          <w:rFonts w:ascii="Arial" w:hAnsi="Arial" w:cs="Arial"/>
          <w:sz w:val="22"/>
          <w:szCs w:val="22"/>
        </w:rPr>
        <w:t xml:space="preserve">Based on the SFTA </w:t>
      </w:r>
      <w:r w:rsidR="00391CD9">
        <w:rPr>
          <w:rFonts w:ascii="Arial" w:hAnsi="Arial" w:cs="Arial"/>
          <w:sz w:val="22"/>
          <w:szCs w:val="22"/>
        </w:rPr>
        <w:t xml:space="preserve">Wine Grapes </w:t>
      </w:r>
      <w:r w:rsidR="00391CD9" w:rsidRPr="00AF3829">
        <w:rPr>
          <w:rFonts w:ascii="Arial" w:hAnsi="Arial" w:cs="Arial"/>
          <w:sz w:val="22"/>
          <w:szCs w:val="22"/>
        </w:rPr>
        <w:t>Survey conducted, key highways used for transportation of</w:t>
      </w:r>
      <w:r w:rsidR="00187A17">
        <w:rPr>
          <w:rFonts w:ascii="Arial" w:hAnsi="Arial" w:cs="Arial"/>
          <w:sz w:val="22"/>
          <w:szCs w:val="22"/>
        </w:rPr>
        <w:t xml:space="preserve"> finished wine products</w:t>
      </w:r>
      <w:r w:rsidR="00391CD9" w:rsidRPr="00AF3829">
        <w:rPr>
          <w:rFonts w:ascii="Arial" w:hAnsi="Arial" w:cs="Arial"/>
          <w:sz w:val="22"/>
          <w:szCs w:val="22"/>
        </w:rPr>
        <w:t xml:space="preserve"> are </w:t>
      </w:r>
      <w:r w:rsidR="00187A17">
        <w:rPr>
          <w:rFonts w:ascii="Arial" w:hAnsi="Arial" w:cs="Arial"/>
          <w:sz w:val="22"/>
          <w:szCs w:val="22"/>
        </w:rPr>
        <w:t xml:space="preserve">I-90, I-5, I-405, I-82, </w:t>
      </w:r>
      <w:r w:rsidR="00543064">
        <w:rPr>
          <w:rFonts w:ascii="Arial" w:hAnsi="Arial" w:cs="Arial"/>
          <w:sz w:val="22"/>
          <w:szCs w:val="22"/>
        </w:rPr>
        <w:t>I-182,</w:t>
      </w:r>
      <w:r w:rsidR="00187A17">
        <w:rPr>
          <w:rFonts w:ascii="Arial" w:hAnsi="Arial" w:cs="Arial"/>
          <w:sz w:val="22"/>
          <w:szCs w:val="22"/>
        </w:rPr>
        <w:t xml:space="preserve"> and SR-221. </w:t>
      </w: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sectPr w:rsidR="00045799" w:rsidSect="00045799">
          <w:pgSz w:w="12240" w:h="15840"/>
          <w:pgMar w:top="1440" w:right="1800" w:bottom="1440" w:left="1800" w:header="720" w:footer="720" w:gutter="0"/>
          <w:cols w:space="720"/>
          <w:noEndnote/>
        </w:sectPr>
      </w:pPr>
    </w:p>
    <w:p w:rsidR="00045799" w:rsidRDefault="00F264FA" w:rsidP="00FF3275">
      <w:pPr>
        <w:spacing w:line="360" w:lineRule="auto"/>
        <w:rPr>
          <w:rFonts w:ascii="Arial" w:hAnsi="Arial" w:cs="Arial"/>
          <w:b/>
          <w:sz w:val="22"/>
          <w:szCs w:val="22"/>
        </w:rPr>
      </w:pPr>
      <w:r>
        <w:rPr>
          <w:noProof/>
        </w:rPr>
        <w:lastRenderedPageBreak/>
        <w:drawing>
          <wp:anchor distT="0" distB="0" distL="114300" distR="114300" simplePos="0" relativeHeight="251659776" behindDoc="1" locked="0" layoutInCell="1" allowOverlap="1">
            <wp:simplePos x="0" y="0"/>
            <wp:positionH relativeFrom="column">
              <wp:posOffset>-914400</wp:posOffset>
            </wp:positionH>
            <wp:positionV relativeFrom="paragraph">
              <wp:posOffset>-1143000</wp:posOffset>
            </wp:positionV>
            <wp:extent cx="10058400" cy="7772400"/>
            <wp:effectExtent l="19050" t="0" r="0" b="0"/>
            <wp:wrapNone/>
            <wp:docPr id="106" name="Picture 106" descr="Yakima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akimaValley"/>
                    <pic:cNvPicPr>
                      <a:picLocks noChangeAspect="1" noChangeArrowheads="1"/>
                    </pic:cNvPicPr>
                  </pic:nvPicPr>
                  <pic:blipFill>
                    <a:blip r:embed="rId16"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pPr>
    </w:p>
    <w:p w:rsidR="00045799" w:rsidRDefault="00045799" w:rsidP="00FF3275">
      <w:pPr>
        <w:spacing w:line="360" w:lineRule="auto"/>
        <w:rPr>
          <w:rFonts w:ascii="Arial" w:hAnsi="Arial" w:cs="Arial"/>
          <w:b/>
          <w:sz w:val="22"/>
          <w:szCs w:val="22"/>
        </w:rPr>
        <w:sectPr w:rsidR="00045799" w:rsidSect="00045799">
          <w:pgSz w:w="15840" w:h="12240" w:orient="landscape"/>
          <w:pgMar w:top="1800" w:right="1440" w:bottom="1800" w:left="1440" w:header="720" w:footer="720" w:gutter="0"/>
          <w:cols w:space="720"/>
          <w:noEndnote/>
        </w:sectPr>
      </w:pPr>
    </w:p>
    <w:p w:rsidR="00045799" w:rsidRDefault="00045799" w:rsidP="00FF3275">
      <w:pPr>
        <w:spacing w:line="360" w:lineRule="auto"/>
        <w:rPr>
          <w:rFonts w:ascii="Arial" w:hAnsi="Arial" w:cs="Arial"/>
          <w:b/>
          <w:sz w:val="22"/>
          <w:szCs w:val="22"/>
        </w:rPr>
      </w:pPr>
    </w:p>
    <w:p w:rsidR="00FF3275" w:rsidRPr="00BC2FEA" w:rsidRDefault="00FF3275" w:rsidP="00FF3275">
      <w:pPr>
        <w:spacing w:line="360" w:lineRule="auto"/>
        <w:jc w:val="both"/>
        <w:rPr>
          <w:rFonts w:ascii="Arial" w:hAnsi="Arial" w:cs="Arial"/>
          <w:b/>
          <w:bCs/>
          <w:sz w:val="22"/>
          <w:szCs w:val="22"/>
        </w:rPr>
      </w:pPr>
      <w:r>
        <w:rPr>
          <w:rFonts w:ascii="Arial" w:hAnsi="Arial" w:cs="Arial"/>
          <w:b/>
          <w:sz w:val="22"/>
          <w:szCs w:val="22"/>
        </w:rPr>
        <w:t>Table 8</w:t>
      </w:r>
      <w:r w:rsidRPr="00AF3829">
        <w:rPr>
          <w:rFonts w:ascii="Arial" w:hAnsi="Arial" w:cs="Arial"/>
          <w:b/>
          <w:sz w:val="22"/>
          <w:szCs w:val="22"/>
        </w:rPr>
        <w:t xml:space="preserve">: </w:t>
      </w:r>
      <w:r w:rsidRPr="00AF3829">
        <w:rPr>
          <w:rFonts w:ascii="Arial" w:hAnsi="Arial" w:cs="Arial"/>
          <w:b/>
          <w:bCs/>
          <w:sz w:val="22"/>
          <w:szCs w:val="22"/>
        </w:rPr>
        <w:t xml:space="preserve">Number of Truck Shipments, by Highway for </w:t>
      </w:r>
      <w:smartTag w:uri="urn:schemas-microsoft-com:office:smarttags" w:element="place">
        <w:smartTag w:uri="urn:schemas-microsoft-com:office:smarttags" w:element="PlaceName">
          <w:r w:rsidRPr="00AF3829">
            <w:rPr>
              <w:rFonts w:ascii="Arial" w:hAnsi="Arial" w:cs="Arial"/>
              <w:b/>
              <w:bCs/>
              <w:sz w:val="22"/>
              <w:szCs w:val="22"/>
            </w:rPr>
            <w:t>Yakima</w:t>
          </w:r>
        </w:smartTag>
        <w:r w:rsidRPr="00AF3829">
          <w:rPr>
            <w:rFonts w:ascii="Arial" w:hAnsi="Arial" w:cs="Arial"/>
            <w:b/>
            <w:bCs/>
            <w:sz w:val="22"/>
            <w:szCs w:val="22"/>
          </w:rPr>
          <w:t xml:space="preserve"> </w:t>
        </w:r>
        <w:smartTag w:uri="urn:schemas-microsoft-com:office:smarttags" w:element="PlaceType">
          <w:r w:rsidRPr="00AF3829">
            <w:rPr>
              <w:rFonts w:ascii="Arial" w:hAnsi="Arial" w:cs="Arial"/>
              <w:b/>
              <w:bCs/>
              <w:sz w:val="22"/>
              <w:szCs w:val="22"/>
            </w:rPr>
            <w:t>Valley</w:t>
          </w:r>
        </w:smartTag>
      </w:smartTag>
      <w:r w:rsidRPr="00AF3829">
        <w:rPr>
          <w:rFonts w:ascii="Arial" w:hAnsi="Arial" w:cs="Arial"/>
          <w:b/>
          <w:bCs/>
          <w:sz w:val="22"/>
          <w:szCs w:val="22"/>
        </w:rPr>
        <w:t xml:space="preserve"> </w:t>
      </w:r>
    </w:p>
    <w:tbl>
      <w:tblPr>
        <w:tblW w:w="8482" w:type="dxa"/>
        <w:tblInd w:w="98" w:type="dxa"/>
        <w:tblLayout w:type="fixed"/>
        <w:tblLook w:val="0000"/>
      </w:tblPr>
      <w:tblGrid>
        <w:gridCol w:w="1696"/>
        <w:gridCol w:w="1696"/>
        <w:gridCol w:w="1697"/>
        <w:gridCol w:w="1696"/>
        <w:gridCol w:w="1697"/>
      </w:tblGrid>
      <w:tr w:rsidR="00FF3275">
        <w:trPr>
          <w:trHeight w:val="285"/>
        </w:trPr>
        <w:tc>
          <w:tcPr>
            <w:tcW w:w="1696" w:type="dxa"/>
            <w:vMerge w:val="restart"/>
            <w:tcBorders>
              <w:top w:val="single" w:sz="8" w:space="0" w:color="auto"/>
              <w:left w:val="single" w:sz="8" w:space="0" w:color="auto"/>
              <w:bottom w:val="single" w:sz="8" w:space="0" w:color="000000"/>
              <w:right w:val="single" w:sz="8" w:space="0" w:color="auto"/>
            </w:tcBorders>
            <w:shd w:val="clear" w:color="auto" w:fill="auto"/>
            <w:noWrap/>
          </w:tcPr>
          <w:p w:rsidR="00FF3275" w:rsidRDefault="00FF3275" w:rsidP="002414EF">
            <w:pPr>
              <w:jc w:val="center"/>
              <w:rPr>
                <w:rFonts w:ascii="Arial" w:hAnsi="Arial" w:cs="Arial"/>
                <w:b/>
                <w:bCs/>
                <w:sz w:val="22"/>
                <w:szCs w:val="22"/>
              </w:rPr>
            </w:pPr>
            <w:smartTag w:uri="urn:schemas-microsoft-com:office:smarttags" w:element="place">
              <w:smartTag w:uri="urn:schemas-microsoft-com:office:smarttags" w:element="City">
                <w:r w:rsidRPr="00350347">
                  <w:rPr>
                    <w:rFonts w:ascii="Arial" w:hAnsi="Arial" w:cs="Arial"/>
                    <w:b/>
                    <w:bCs/>
                    <w:sz w:val="22"/>
                    <w:szCs w:val="22"/>
                  </w:rPr>
                  <w:t>Yakima</w:t>
                </w:r>
              </w:smartTag>
            </w:smartTag>
            <w:r w:rsidRPr="00350347">
              <w:rPr>
                <w:rFonts w:ascii="Arial" w:hAnsi="Arial" w:cs="Arial"/>
                <w:b/>
                <w:bCs/>
                <w:sz w:val="22"/>
                <w:szCs w:val="22"/>
              </w:rPr>
              <w:t xml:space="preserve"> </w:t>
            </w:r>
          </w:p>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Valley</w:t>
            </w:r>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2007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2012</w:t>
            </w:r>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2017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2027</w:t>
            </w:r>
          </w:p>
        </w:tc>
      </w:tr>
      <w:tr w:rsidR="00FF3275">
        <w:trPr>
          <w:trHeight w:val="285"/>
        </w:trPr>
        <w:tc>
          <w:tcPr>
            <w:tcW w:w="1696" w:type="dxa"/>
            <w:vMerge/>
            <w:tcBorders>
              <w:top w:val="single" w:sz="8" w:space="0" w:color="auto"/>
              <w:left w:val="single" w:sz="8" w:space="0" w:color="auto"/>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r>
      <w:tr w:rsidR="00FF3275">
        <w:trPr>
          <w:trHeight w:val="2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Major Routes</w:t>
            </w: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I-182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366</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387</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409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452</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I-82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2,333</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2,470</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2,607</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2,881</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I-405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1,601</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1,695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1,789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1,977</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I-5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1,601</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1,695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1,789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1,977</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I-90</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1,967</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2,082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2,198</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2,429</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SR22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732</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775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818</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904</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SR221</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1,601</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1,695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1,789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1,977</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sz w:val="22"/>
                <w:szCs w:val="22"/>
              </w:rPr>
            </w:pPr>
            <w:r w:rsidRPr="00350347">
              <w:rPr>
                <w:rFonts w:ascii="Arial" w:hAnsi="Arial" w:cs="Arial"/>
                <w:sz w:val="22"/>
                <w:szCs w:val="22"/>
              </w:rPr>
              <w:t>SR14</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366</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387</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409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452</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50347" w:rsidRDefault="0037557F" w:rsidP="002414EF">
            <w:pPr>
              <w:jc w:val="center"/>
              <w:rPr>
                <w:rFonts w:ascii="Arial" w:hAnsi="Arial" w:cs="Arial"/>
                <w:b/>
                <w:bCs/>
                <w:sz w:val="22"/>
                <w:szCs w:val="22"/>
              </w:rPr>
            </w:pPr>
            <w:r w:rsidRPr="00350347">
              <w:rPr>
                <w:rFonts w:ascii="Arial" w:hAnsi="Arial" w:cs="Arial"/>
                <w:b/>
                <w:bCs/>
                <w:sz w:val="22"/>
                <w:szCs w:val="22"/>
              </w:rPr>
              <w:t>Total</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2,333</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2,470</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2,607</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2,881</w:t>
            </w:r>
          </w:p>
        </w:tc>
      </w:tr>
    </w:tbl>
    <w:p w:rsidR="00FF3275" w:rsidRDefault="00FF3275" w:rsidP="00FF3275">
      <w:pPr>
        <w:spacing w:line="360" w:lineRule="auto"/>
        <w:jc w:val="both"/>
        <w:rPr>
          <w:rFonts w:ascii="Arial" w:hAnsi="Arial" w:cs="Arial"/>
          <w:b/>
          <w:sz w:val="22"/>
          <w:szCs w:val="22"/>
        </w:rPr>
      </w:pPr>
    </w:p>
    <w:p w:rsidR="00EF5355" w:rsidRDefault="00760485" w:rsidP="00FF3275">
      <w:pPr>
        <w:spacing w:line="360" w:lineRule="auto"/>
        <w:jc w:val="both"/>
        <w:rPr>
          <w:rFonts w:ascii="Arial" w:hAnsi="Arial" w:cs="Arial"/>
          <w:sz w:val="22"/>
          <w:szCs w:val="22"/>
        </w:rPr>
      </w:pPr>
      <w:r w:rsidRPr="00760485">
        <w:rPr>
          <w:rFonts w:ascii="Arial" w:hAnsi="Arial" w:cs="Arial"/>
          <w:sz w:val="22"/>
          <w:szCs w:val="22"/>
        </w:rPr>
        <w:t>Figure 5</w:t>
      </w:r>
      <w:r w:rsidR="0024278C" w:rsidRPr="00760485">
        <w:rPr>
          <w:rFonts w:ascii="Arial" w:hAnsi="Arial" w:cs="Arial"/>
          <w:sz w:val="22"/>
          <w:szCs w:val="22"/>
        </w:rPr>
        <w:t xml:space="preserve"> illustrates the wine grapes production intensity for Yakima Valley on</w:t>
      </w:r>
      <w:r w:rsidR="00EF5355">
        <w:rPr>
          <w:rFonts w:ascii="Arial" w:hAnsi="Arial" w:cs="Arial"/>
          <w:sz w:val="22"/>
          <w:szCs w:val="22"/>
        </w:rPr>
        <w:t xml:space="preserve"> the</w:t>
      </w:r>
      <w:r w:rsidR="0024278C" w:rsidRPr="00760485">
        <w:rPr>
          <w:rFonts w:ascii="Arial" w:hAnsi="Arial" w:cs="Arial"/>
          <w:sz w:val="22"/>
          <w:szCs w:val="22"/>
        </w:rPr>
        <w:t xml:space="preserve"> TRS level.</w:t>
      </w:r>
      <w:r w:rsidR="0024278C" w:rsidRPr="00AF3829">
        <w:rPr>
          <w:rFonts w:ascii="Arial" w:hAnsi="Arial" w:cs="Arial"/>
          <w:sz w:val="22"/>
          <w:szCs w:val="22"/>
        </w:rPr>
        <w:t xml:space="preserve"> </w:t>
      </w:r>
      <w:r w:rsidR="00FF3275" w:rsidRPr="00AF3829">
        <w:rPr>
          <w:rFonts w:ascii="Arial" w:hAnsi="Arial" w:cs="Arial"/>
          <w:sz w:val="22"/>
          <w:szCs w:val="22"/>
        </w:rPr>
        <w:t>Most commonly used routes for transportation</w:t>
      </w:r>
      <w:r w:rsidR="00BC2FEA">
        <w:rPr>
          <w:rFonts w:ascii="Arial" w:hAnsi="Arial" w:cs="Arial"/>
          <w:sz w:val="22"/>
          <w:szCs w:val="22"/>
        </w:rPr>
        <w:t xml:space="preserve"> </w:t>
      </w:r>
      <w:r w:rsidR="0041132D">
        <w:rPr>
          <w:rFonts w:ascii="Arial" w:hAnsi="Arial" w:cs="Arial"/>
          <w:sz w:val="22"/>
          <w:szCs w:val="22"/>
        </w:rPr>
        <w:t xml:space="preserve">of </w:t>
      </w:r>
      <w:r w:rsidR="00BC2FEA">
        <w:rPr>
          <w:rFonts w:ascii="Arial" w:hAnsi="Arial" w:cs="Arial"/>
          <w:sz w:val="22"/>
          <w:szCs w:val="22"/>
        </w:rPr>
        <w:t>finished wine products from</w:t>
      </w:r>
      <w:r w:rsidR="00FF3275">
        <w:rPr>
          <w:rFonts w:ascii="Arial" w:hAnsi="Arial" w:cs="Arial"/>
          <w:sz w:val="22"/>
          <w:szCs w:val="22"/>
        </w:rPr>
        <w:t xml:space="preserve"> </w:t>
      </w:r>
      <w:smartTag w:uri="urn:schemas-microsoft-com:office:smarttags" w:element="place">
        <w:smartTag w:uri="urn:schemas-microsoft-com:office:smarttags" w:element="PlaceName">
          <w:r w:rsidR="00FF3275">
            <w:rPr>
              <w:rFonts w:ascii="Arial" w:hAnsi="Arial" w:cs="Arial"/>
              <w:sz w:val="22"/>
              <w:szCs w:val="22"/>
            </w:rPr>
            <w:t>Yakima</w:t>
          </w:r>
        </w:smartTag>
        <w:r w:rsidR="00FF3275">
          <w:rPr>
            <w:rFonts w:ascii="Arial" w:hAnsi="Arial" w:cs="Arial"/>
            <w:sz w:val="22"/>
            <w:szCs w:val="22"/>
          </w:rPr>
          <w:t xml:space="preserve"> </w:t>
        </w:r>
        <w:smartTag w:uri="urn:schemas-microsoft-com:office:smarttags" w:element="PlaceType">
          <w:r w:rsidR="00FF3275">
            <w:rPr>
              <w:rFonts w:ascii="Arial" w:hAnsi="Arial" w:cs="Arial"/>
              <w:sz w:val="22"/>
              <w:szCs w:val="22"/>
            </w:rPr>
            <w:t>Valley</w:t>
          </w:r>
        </w:smartTag>
      </w:smartTag>
      <w:r w:rsidR="00FF3275">
        <w:rPr>
          <w:rFonts w:ascii="Arial" w:hAnsi="Arial" w:cs="Arial"/>
          <w:sz w:val="22"/>
          <w:szCs w:val="22"/>
        </w:rPr>
        <w:t xml:space="preserve"> </w:t>
      </w:r>
      <w:r w:rsidR="00FF3275" w:rsidRPr="00AF3829">
        <w:rPr>
          <w:rFonts w:ascii="Arial" w:hAnsi="Arial" w:cs="Arial"/>
          <w:sz w:val="22"/>
          <w:szCs w:val="22"/>
        </w:rPr>
        <w:t xml:space="preserve">to the final destinations are </w:t>
      </w:r>
      <w:r w:rsidR="00BC2FEA">
        <w:rPr>
          <w:rFonts w:ascii="Arial" w:hAnsi="Arial" w:cs="Arial"/>
          <w:sz w:val="22"/>
          <w:szCs w:val="22"/>
        </w:rPr>
        <w:t xml:space="preserve">I-182, I-82, I-405, I-5, I-90, SR22, </w:t>
      </w:r>
      <w:r w:rsidR="00543064">
        <w:rPr>
          <w:rFonts w:ascii="Arial" w:hAnsi="Arial" w:cs="Arial"/>
          <w:sz w:val="22"/>
          <w:szCs w:val="22"/>
        </w:rPr>
        <w:t>SR221,</w:t>
      </w:r>
      <w:r w:rsidR="00BC2FEA">
        <w:rPr>
          <w:rFonts w:ascii="Arial" w:hAnsi="Arial" w:cs="Arial"/>
          <w:sz w:val="22"/>
          <w:szCs w:val="22"/>
        </w:rPr>
        <w:t xml:space="preserve"> and SR14</w:t>
      </w:r>
      <w:r w:rsidR="00FF3275" w:rsidRPr="00AF3829">
        <w:rPr>
          <w:rFonts w:ascii="Arial" w:hAnsi="Arial" w:cs="Arial"/>
          <w:sz w:val="22"/>
          <w:szCs w:val="22"/>
        </w:rPr>
        <w:t>. Tabl</w:t>
      </w:r>
      <w:r w:rsidR="00BC2FEA">
        <w:rPr>
          <w:rFonts w:ascii="Arial" w:hAnsi="Arial" w:cs="Arial"/>
          <w:sz w:val="22"/>
          <w:szCs w:val="22"/>
        </w:rPr>
        <w:t>e 8</w:t>
      </w:r>
      <w:r w:rsidR="00FF3275" w:rsidRPr="00AF3829">
        <w:rPr>
          <w:rFonts w:ascii="Arial" w:hAnsi="Arial" w:cs="Arial"/>
          <w:sz w:val="22"/>
          <w:szCs w:val="22"/>
        </w:rPr>
        <w:t xml:space="preserve"> shows the aggregate number </w:t>
      </w:r>
      <w:r w:rsidR="0041132D">
        <w:rPr>
          <w:rFonts w:ascii="Arial" w:hAnsi="Arial" w:cs="Arial"/>
          <w:sz w:val="22"/>
          <w:szCs w:val="22"/>
        </w:rPr>
        <w:t xml:space="preserve">of </w:t>
      </w:r>
      <w:r w:rsidR="00FF3275" w:rsidRPr="00AF3829">
        <w:rPr>
          <w:rFonts w:ascii="Arial" w:hAnsi="Arial" w:cs="Arial"/>
          <w:sz w:val="22"/>
          <w:szCs w:val="22"/>
        </w:rPr>
        <w:t xml:space="preserve">truck loads on each highway during the transportation of </w:t>
      </w:r>
      <w:smartTag w:uri="urn:schemas-microsoft-com:office:smarttags" w:element="place">
        <w:smartTag w:uri="urn:schemas-microsoft-com:office:smarttags" w:element="PlaceName">
          <w:r w:rsidR="00FF3275" w:rsidRPr="00AF3829">
            <w:rPr>
              <w:rFonts w:ascii="Arial" w:hAnsi="Arial" w:cs="Arial"/>
              <w:sz w:val="22"/>
              <w:szCs w:val="22"/>
            </w:rPr>
            <w:t>Yakima</w:t>
          </w:r>
        </w:smartTag>
        <w:r w:rsidR="00FF3275" w:rsidRPr="00AF3829">
          <w:rPr>
            <w:rFonts w:ascii="Arial" w:hAnsi="Arial" w:cs="Arial"/>
            <w:sz w:val="22"/>
            <w:szCs w:val="22"/>
          </w:rPr>
          <w:t xml:space="preserve"> </w:t>
        </w:r>
        <w:smartTag w:uri="urn:schemas-microsoft-com:office:smarttags" w:element="PlaceType">
          <w:r w:rsidR="00FF3275" w:rsidRPr="00AF3829">
            <w:rPr>
              <w:rFonts w:ascii="Arial" w:hAnsi="Arial" w:cs="Arial"/>
              <w:sz w:val="22"/>
              <w:szCs w:val="22"/>
            </w:rPr>
            <w:t>Valley</w:t>
          </w:r>
        </w:smartTag>
      </w:smartTag>
      <w:r w:rsidR="00FF3275" w:rsidRPr="00AF3829">
        <w:rPr>
          <w:rFonts w:ascii="Arial" w:hAnsi="Arial" w:cs="Arial"/>
          <w:sz w:val="22"/>
          <w:szCs w:val="22"/>
        </w:rPr>
        <w:t xml:space="preserve"> </w:t>
      </w:r>
      <w:r w:rsidR="004D0BE7">
        <w:rPr>
          <w:rFonts w:ascii="Arial" w:hAnsi="Arial" w:cs="Arial"/>
          <w:sz w:val="22"/>
          <w:szCs w:val="22"/>
        </w:rPr>
        <w:t xml:space="preserve">wine </w:t>
      </w:r>
      <w:r w:rsidR="00FF3275" w:rsidRPr="00AF3829">
        <w:rPr>
          <w:rFonts w:ascii="Arial" w:hAnsi="Arial" w:cs="Arial"/>
          <w:sz w:val="22"/>
          <w:szCs w:val="22"/>
        </w:rPr>
        <w:t>to the final destinations</w:t>
      </w:r>
      <w:r w:rsidR="00FF3275">
        <w:rPr>
          <w:rFonts w:ascii="Arial" w:hAnsi="Arial" w:cs="Arial"/>
          <w:sz w:val="22"/>
          <w:szCs w:val="22"/>
        </w:rPr>
        <w:t xml:space="preserve">. </w:t>
      </w:r>
    </w:p>
    <w:p w:rsidR="00EF5355" w:rsidRDefault="00EF5355" w:rsidP="00FF3275">
      <w:pPr>
        <w:spacing w:line="360" w:lineRule="auto"/>
        <w:jc w:val="both"/>
        <w:rPr>
          <w:rFonts w:ascii="Arial" w:hAnsi="Arial" w:cs="Arial"/>
          <w:sz w:val="22"/>
          <w:szCs w:val="22"/>
        </w:rPr>
      </w:pPr>
    </w:p>
    <w:p w:rsidR="00FF3275" w:rsidRDefault="00EF5355" w:rsidP="00FF3275">
      <w:pPr>
        <w:spacing w:line="360" w:lineRule="auto"/>
        <w:jc w:val="both"/>
        <w:rPr>
          <w:rFonts w:ascii="Arial" w:hAnsi="Arial" w:cs="Arial"/>
          <w:sz w:val="22"/>
          <w:szCs w:val="22"/>
        </w:rPr>
      </w:pPr>
      <w:r>
        <w:rPr>
          <w:rFonts w:ascii="Arial" w:hAnsi="Arial" w:cs="Arial"/>
          <w:sz w:val="22"/>
          <w:szCs w:val="22"/>
        </w:rPr>
        <w:t>In Tables 8 through 11, the total value in the bottom row of each table represents the total unique truck trips for each year. G</w:t>
      </w:r>
      <w:r w:rsidR="00FF3275">
        <w:rPr>
          <w:rFonts w:ascii="Arial" w:hAnsi="Arial" w:cs="Arial"/>
          <w:sz w:val="22"/>
          <w:szCs w:val="22"/>
        </w:rPr>
        <w:t>iven that many of truck trip routes are common to several different highways, summation of trucks on all highways results in exceeding the tota</w:t>
      </w:r>
      <w:r w:rsidR="00254332">
        <w:rPr>
          <w:rFonts w:ascii="Arial" w:hAnsi="Arial" w:cs="Arial"/>
          <w:sz w:val="22"/>
          <w:szCs w:val="22"/>
        </w:rPr>
        <w:t>l</w:t>
      </w:r>
      <w:r w:rsidR="00FF3275">
        <w:rPr>
          <w:rFonts w:ascii="Arial" w:hAnsi="Arial" w:cs="Arial"/>
          <w:sz w:val="22"/>
          <w:szCs w:val="22"/>
        </w:rPr>
        <w:t xml:space="preserve"> unique truck trips due to the fact that each truck trip is not unique to one and only one highway.</w:t>
      </w:r>
    </w:p>
    <w:p w:rsidR="00FF3275" w:rsidRDefault="00FF3275" w:rsidP="00FF3275">
      <w:pPr>
        <w:spacing w:line="360" w:lineRule="auto"/>
        <w:jc w:val="both"/>
        <w:rPr>
          <w:rFonts w:ascii="Arial" w:hAnsi="Arial" w:cs="Arial"/>
          <w:sz w:val="22"/>
          <w:szCs w:val="22"/>
        </w:rPr>
      </w:pPr>
    </w:p>
    <w:p w:rsidR="00FF3275" w:rsidRDefault="00FF3275" w:rsidP="00FF3275">
      <w:pPr>
        <w:spacing w:line="360" w:lineRule="auto"/>
        <w:jc w:val="both"/>
        <w:rPr>
          <w:rFonts w:ascii="Arial" w:hAnsi="Arial" w:cs="Arial"/>
          <w:sz w:val="22"/>
          <w:szCs w:val="22"/>
        </w:rPr>
      </w:pPr>
    </w:p>
    <w:p w:rsidR="00BC2FEA" w:rsidRDefault="00BC2FEA" w:rsidP="00FF3275">
      <w:pPr>
        <w:spacing w:line="360" w:lineRule="auto"/>
        <w:jc w:val="both"/>
        <w:rPr>
          <w:rFonts w:ascii="Arial" w:hAnsi="Arial" w:cs="Arial"/>
          <w:sz w:val="22"/>
          <w:szCs w:val="22"/>
        </w:rPr>
      </w:pPr>
    </w:p>
    <w:p w:rsidR="00FF3275" w:rsidRDefault="00FF3275" w:rsidP="00FF3275">
      <w:pPr>
        <w:spacing w:line="360" w:lineRule="auto"/>
        <w:jc w:val="both"/>
        <w:rPr>
          <w:rFonts w:ascii="Arial" w:hAnsi="Arial" w:cs="Arial"/>
          <w:sz w:val="22"/>
          <w:szCs w:val="22"/>
        </w:rPr>
      </w:pPr>
    </w:p>
    <w:p w:rsidR="00FF3275" w:rsidRDefault="00FF3275"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sectPr w:rsidR="008779E0" w:rsidSect="00045799">
          <w:pgSz w:w="12240" w:h="15840"/>
          <w:pgMar w:top="1440" w:right="1800" w:bottom="1440" w:left="1800" w:header="720" w:footer="720" w:gutter="0"/>
          <w:cols w:space="720"/>
          <w:noEndnote/>
        </w:sectPr>
      </w:pPr>
    </w:p>
    <w:p w:rsidR="008779E0" w:rsidRDefault="00F264FA" w:rsidP="00FF3275">
      <w:pPr>
        <w:spacing w:line="360" w:lineRule="auto"/>
        <w:jc w:val="both"/>
        <w:rPr>
          <w:rFonts w:ascii="Arial" w:hAnsi="Arial" w:cs="Arial"/>
          <w:sz w:val="22"/>
          <w:szCs w:val="22"/>
        </w:rPr>
      </w:pPr>
      <w:r>
        <w:rPr>
          <w:noProof/>
        </w:rPr>
        <w:lastRenderedPageBreak/>
        <w:drawing>
          <wp:anchor distT="0" distB="0" distL="114300" distR="114300" simplePos="0" relativeHeight="251660800" behindDoc="1" locked="0" layoutInCell="1" allowOverlap="1">
            <wp:simplePos x="0" y="0"/>
            <wp:positionH relativeFrom="column">
              <wp:posOffset>-914400</wp:posOffset>
            </wp:positionH>
            <wp:positionV relativeFrom="paragraph">
              <wp:posOffset>-1143000</wp:posOffset>
            </wp:positionV>
            <wp:extent cx="10058400" cy="7886700"/>
            <wp:effectExtent l="19050" t="0" r="0" b="0"/>
            <wp:wrapNone/>
            <wp:docPr id="107" name="Picture 107" descr="Columbia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lumbiaValley"/>
                    <pic:cNvPicPr>
                      <a:picLocks noChangeAspect="1" noChangeArrowheads="1"/>
                    </pic:cNvPicPr>
                  </pic:nvPicPr>
                  <pic:blipFill>
                    <a:blip r:embed="rId17" cstate="print"/>
                    <a:srcRect/>
                    <a:stretch>
                      <a:fillRect/>
                    </a:stretch>
                  </pic:blipFill>
                  <pic:spPr bwMode="auto">
                    <a:xfrm>
                      <a:off x="0" y="0"/>
                      <a:ext cx="10058400" cy="7886700"/>
                    </a:xfrm>
                    <a:prstGeom prst="rect">
                      <a:avLst/>
                    </a:prstGeom>
                    <a:noFill/>
                    <a:ln w="9525">
                      <a:noFill/>
                      <a:miter lim="800000"/>
                      <a:headEnd/>
                      <a:tailEnd/>
                    </a:ln>
                  </pic:spPr>
                </pic:pic>
              </a:graphicData>
            </a:graphic>
          </wp:anchor>
        </w:drawing>
      </w: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pPr>
    </w:p>
    <w:p w:rsidR="008779E0" w:rsidRDefault="008779E0" w:rsidP="00FF3275">
      <w:pPr>
        <w:spacing w:line="360" w:lineRule="auto"/>
        <w:jc w:val="both"/>
        <w:rPr>
          <w:rFonts w:ascii="Arial" w:hAnsi="Arial" w:cs="Arial"/>
          <w:sz w:val="22"/>
          <w:szCs w:val="22"/>
        </w:rPr>
        <w:sectPr w:rsidR="008779E0" w:rsidSect="008779E0">
          <w:pgSz w:w="15840" w:h="12240" w:orient="landscape"/>
          <w:pgMar w:top="1800" w:right="1440" w:bottom="1800" w:left="1440" w:header="720" w:footer="720" w:gutter="0"/>
          <w:cols w:space="720"/>
          <w:noEndnote/>
        </w:sectPr>
      </w:pPr>
    </w:p>
    <w:p w:rsidR="008779E0" w:rsidRDefault="008779E0" w:rsidP="00FF3275">
      <w:pPr>
        <w:spacing w:line="360" w:lineRule="auto"/>
        <w:jc w:val="both"/>
        <w:rPr>
          <w:rFonts w:ascii="Arial" w:hAnsi="Arial" w:cs="Arial"/>
          <w:sz w:val="22"/>
          <w:szCs w:val="22"/>
        </w:rPr>
      </w:pPr>
    </w:p>
    <w:p w:rsidR="00FF3275" w:rsidRPr="00BC2FEA" w:rsidRDefault="00FF3275" w:rsidP="00FF3275">
      <w:pPr>
        <w:spacing w:line="360" w:lineRule="auto"/>
        <w:jc w:val="both"/>
        <w:rPr>
          <w:rFonts w:ascii="Arial" w:hAnsi="Arial" w:cs="Arial"/>
          <w:b/>
          <w:bCs/>
          <w:sz w:val="22"/>
          <w:szCs w:val="22"/>
        </w:rPr>
      </w:pPr>
      <w:r>
        <w:rPr>
          <w:rFonts w:ascii="Arial" w:hAnsi="Arial" w:cs="Arial"/>
          <w:b/>
          <w:sz w:val="22"/>
          <w:szCs w:val="22"/>
        </w:rPr>
        <w:t>Table 9</w:t>
      </w:r>
      <w:r w:rsidRPr="00AF3829">
        <w:rPr>
          <w:rFonts w:ascii="Arial" w:hAnsi="Arial" w:cs="Arial"/>
          <w:b/>
          <w:sz w:val="22"/>
          <w:szCs w:val="22"/>
        </w:rPr>
        <w:t xml:space="preserve">: </w:t>
      </w:r>
      <w:r w:rsidRPr="00AF3829">
        <w:rPr>
          <w:rFonts w:ascii="Arial" w:hAnsi="Arial" w:cs="Arial"/>
          <w:b/>
          <w:bCs/>
          <w:sz w:val="22"/>
          <w:szCs w:val="22"/>
        </w:rPr>
        <w:t xml:space="preserve">Number of Truck Shipments, by Highway for </w:t>
      </w:r>
      <w:smartTag w:uri="urn:schemas-microsoft-com:office:smarttags" w:element="place">
        <w:smartTag w:uri="urn:schemas-microsoft-com:office:smarttags" w:element="PlaceName">
          <w:r>
            <w:rPr>
              <w:rFonts w:ascii="Arial" w:hAnsi="Arial" w:cs="Arial"/>
              <w:b/>
              <w:bCs/>
              <w:sz w:val="22"/>
              <w:szCs w:val="22"/>
            </w:rPr>
            <w:t>Columbia</w:t>
          </w:r>
        </w:smartTag>
        <w:r w:rsidRPr="00AF3829">
          <w:rPr>
            <w:rFonts w:ascii="Arial" w:hAnsi="Arial" w:cs="Arial"/>
            <w:b/>
            <w:bCs/>
            <w:sz w:val="22"/>
            <w:szCs w:val="22"/>
          </w:rPr>
          <w:t xml:space="preserve"> </w:t>
        </w:r>
        <w:smartTag w:uri="urn:schemas-microsoft-com:office:smarttags" w:element="PlaceType">
          <w:r w:rsidRPr="00AF3829">
            <w:rPr>
              <w:rFonts w:ascii="Arial" w:hAnsi="Arial" w:cs="Arial"/>
              <w:b/>
              <w:bCs/>
              <w:sz w:val="22"/>
              <w:szCs w:val="22"/>
            </w:rPr>
            <w:t>Valley</w:t>
          </w:r>
        </w:smartTag>
      </w:smartTag>
      <w:r w:rsidRPr="00AF3829">
        <w:rPr>
          <w:rFonts w:ascii="Arial" w:hAnsi="Arial" w:cs="Arial"/>
          <w:b/>
          <w:bCs/>
          <w:sz w:val="22"/>
          <w:szCs w:val="22"/>
        </w:rPr>
        <w:t xml:space="preserve"> </w:t>
      </w:r>
    </w:p>
    <w:tbl>
      <w:tblPr>
        <w:tblW w:w="8482" w:type="dxa"/>
        <w:tblInd w:w="98" w:type="dxa"/>
        <w:tblLayout w:type="fixed"/>
        <w:tblLook w:val="0000"/>
      </w:tblPr>
      <w:tblGrid>
        <w:gridCol w:w="1696"/>
        <w:gridCol w:w="1696"/>
        <w:gridCol w:w="1697"/>
        <w:gridCol w:w="1696"/>
        <w:gridCol w:w="1697"/>
      </w:tblGrid>
      <w:tr w:rsidR="00FF3275">
        <w:trPr>
          <w:trHeight w:val="285"/>
        </w:trPr>
        <w:tc>
          <w:tcPr>
            <w:tcW w:w="1696" w:type="dxa"/>
            <w:vMerge w:val="restart"/>
            <w:tcBorders>
              <w:top w:val="single" w:sz="8" w:space="0" w:color="auto"/>
              <w:left w:val="single" w:sz="8" w:space="0" w:color="auto"/>
              <w:bottom w:val="single" w:sz="8" w:space="0" w:color="000000"/>
              <w:right w:val="single" w:sz="8" w:space="0" w:color="auto"/>
            </w:tcBorders>
            <w:shd w:val="clear" w:color="auto" w:fill="auto"/>
            <w:noWrap/>
          </w:tcPr>
          <w:p w:rsidR="00FF3275" w:rsidRPr="00350347" w:rsidRDefault="00FF3275" w:rsidP="002414EF">
            <w:pPr>
              <w:jc w:val="center"/>
              <w:rPr>
                <w:rFonts w:ascii="Arial" w:hAnsi="Arial" w:cs="Arial"/>
                <w:b/>
                <w:bCs/>
                <w:sz w:val="22"/>
                <w:szCs w:val="22"/>
              </w:rPr>
            </w:pPr>
            <w:smartTag w:uri="urn:schemas-microsoft-com:office:smarttags" w:element="place">
              <w:smartTag w:uri="urn:schemas-microsoft-com:office:smarttags" w:element="PlaceName">
                <w:r>
                  <w:rPr>
                    <w:rFonts w:ascii="Arial" w:hAnsi="Arial" w:cs="Arial"/>
                    <w:b/>
                    <w:bCs/>
                    <w:sz w:val="22"/>
                    <w:szCs w:val="22"/>
                  </w:rPr>
                  <w:t>Columbia</w:t>
                </w:r>
              </w:smartTag>
              <w:r>
                <w:rPr>
                  <w:rFonts w:ascii="Arial" w:hAnsi="Arial" w:cs="Arial"/>
                  <w:b/>
                  <w:bCs/>
                  <w:sz w:val="22"/>
                  <w:szCs w:val="22"/>
                </w:rPr>
                <w:t xml:space="preserve"> </w:t>
              </w:r>
              <w:smartTag w:uri="urn:schemas-microsoft-com:office:smarttags" w:element="PlaceType">
                <w:r>
                  <w:rPr>
                    <w:rFonts w:ascii="Arial" w:hAnsi="Arial" w:cs="Arial"/>
                    <w:b/>
                    <w:bCs/>
                    <w:sz w:val="22"/>
                    <w:szCs w:val="22"/>
                  </w:rPr>
                  <w:t>Valley</w:t>
                </w:r>
              </w:smartTag>
            </w:smartTag>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2007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2012</w:t>
            </w:r>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2017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2027</w:t>
            </w:r>
          </w:p>
        </w:tc>
      </w:tr>
      <w:tr w:rsidR="00FF3275">
        <w:trPr>
          <w:trHeight w:val="285"/>
        </w:trPr>
        <w:tc>
          <w:tcPr>
            <w:tcW w:w="1696" w:type="dxa"/>
            <w:vMerge/>
            <w:tcBorders>
              <w:top w:val="single" w:sz="8" w:space="0" w:color="auto"/>
              <w:left w:val="single" w:sz="8" w:space="0" w:color="auto"/>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r>
      <w:tr w:rsidR="00FF3275">
        <w:trPr>
          <w:trHeight w:val="2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3275" w:rsidRPr="00350347" w:rsidRDefault="00FF3275" w:rsidP="002414EF">
            <w:pPr>
              <w:jc w:val="center"/>
              <w:rPr>
                <w:rFonts w:ascii="Arial" w:hAnsi="Arial" w:cs="Arial"/>
                <w:b/>
                <w:bCs/>
                <w:sz w:val="22"/>
                <w:szCs w:val="22"/>
              </w:rPr>
            </w:pPr>
            <w:r w:rsidRPr="00350347">
              <w:rPr>
                <w:rFonts w:ascii="Arial" w:hAnsi="Arial" w:cs="Arial"/>
                <w:b/>
                <w:bCs/>
                <w:sz w:val="22"/>
                <w:szCs w:val="22"/>
              </w:rPr>
              <w:t>Major Routes</w:t>
            </w: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FF3275" w:rsidRPr="00350347" w:rsidRDefault="00FF3275" w:rsidP="002414EF">
            <w:pPr>
              <w:rPr>
                <w:rFonts w:ascii="Arial" w:hAnsi="Arial" w:cs="Arial"/>
                <w:b/>
                <w:bCs/>
                <w:sz w:val="22"/>
                <w:szCs w:val="22"/>
              </w:rPr>
            </w:pP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I-182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3,544</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3,752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3,960</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4,377</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I-82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3,544</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3,752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3,960</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4,377</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I-405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2,432</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2,575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2,718</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3,004</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I-5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2,432</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2,575</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2,718</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3,004</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I-90</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3,544</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3,752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3,960</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4,377</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SR22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2,988</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3,164</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3,339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3,690</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SR221</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2,988</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3,164</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3,339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3,690</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sz w:val="22"/>
                <w:szCs w:val="22"/>
              </w:rPr>
            </w:pPr>
            <w:r>
              <w:rPr>
                <w:rFonts w:ascii="Arial" w:hAnsi="Arial" w:cs="Arial"/>
                <w:sz w:val="22"/>
                <w:szCs w:val="22"/>
              </w:rPr>
              <w:t>SR14</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2,988</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3,164</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3,339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3,690</w:t>
            </w: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Default="0037557F" w:rsidP="002414EF">
            <w:pPr>
              <w:jc w:val="center"/>
              <w:rPr>
                <w:rFonts w:ascii="Arial" w:hAnsi="Arial" w:cs="Arial"/>
                <w:b/>
                <w:bCs/>
                <w:sz w:val="22"/>
                <w:szCs w:val="22"/>
              </w:rPr>
            </w:pPr>
            <w:r>
              <w:rPr>
                <w:rFonts w:ascii="Arial" w:hAnsi="Arial" w:cs="Arial"/>
                <w:b/>
                <w:bCs/>
                <w:sz w:val="22"/>
                <w:szCs w:val="22"/>
              </w:rPr>
              <w:t>Total</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3,544</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3,752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3,960</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b/>
                <w:bCs/>
                <w:sz w:val="22"/>
                <w:szCs w:val="22"/>
              </w:rPr>
            </w:pPr>
            <w:r w:rsidRPr="0037557F">
              <w:rPr>
                <w:rFonts w:ascii="Arial" w:hAnsi="Arial" w:cs="Arial"/>
                <w:b/>
                <w:bCs/>
                <w:sz w:val="22"/>
                <w:szCs w:val="22"/>
              </w:rPr>
              <w:t>4,377</w:t>
            </w:r>
          </w:p>
        </w:tc>
      </w:tr>
    </w:tbl>
    <w:p w:rsidR="00FF3275" w:rsidRPr="00AF3829" w:rsidRDefault="00FF3275" w:rsidP="00FF3275">
      <w:pPr>
        <w:spacing w:line="360" w:lineRule="auto"/>
        <w:jc w:val="both"/>
        <w:rPr>
          <w:rFonts w:ascii="Arial" w:hAnsi="Arial" w:cs="Arial"/>
          <w:sz w:val="22"/>
          <w:szCs w:val="22"/>
        </w:rPr>
      </w:pPr>
    </w:p>
    <w:p w:rsidR="00BC2FEA" w:rsidRDefault="004C0F89" w:rsidP="00BC2FEA">
      <w:pPr>
        <w:spacing w:line="360" w:lineRule="auto"/>
        <w:jc w:val="both"/>
        <w:rPr>
          <w:rFonts w:ascii="Arial" w:hAnsi="Arial" w:cs="Arial"/>
          <w:sz w:val="22"/>
          <w:szCs w:val="22"/>
        </w:rPr>
      </w:pPr>
      <w:r w:rsidRPr="004C0F89">
        <w:rPr>
          <w:rFonts w:ascii="Arial" w:hAnsi="Arial" w:cs="Arial"/>
          <w:sz w:val="22"/>
          <w:szCs w:val="22"/>
        </w:rPr>
        <w:t>Figure 8</w:t>
      </w:r>
      <w:r w:rsidR="00325DCA" w:rsidRPr="004C0F89">
        <w:rPr>
          <w:rFonts w:ascii="Arial" w:hAnsi="Arial" w:cs="Arial"/>
          <w:sz w:val="22"/>
          <w:szCs w:val="22"/>
        </w:rPr>
        <w:t xml:space="preserve"> illustrates the wine grape production intensity for Columbia Valley on </w:t>
      </w:r>
      <w:r w:rsidR="00EF5355">
        <w:rPr>
          <w:rFonts w:ascii="Arial" w:hAnsi="Arial" w:cs="Arial"/>
          <w:sz w:val="22"/>
          <w:szCs w:val="22"/>
        </w:rPr>
        <w:t xml:space="preserve">the </w:t>
      </w:r>
      <w:r w:rsidR="00325DCA" w:rsidRPr="004C0F89">
        <w:rPr>
          <w:rFonts w:ascii="Arial" w:hAnsi="Arial" w:cs="Arial"/>
          <w:sz w:val="22"/>
          <w:szCs w:val="22"/>
        </w:rPr>
        <w:t>TRS level.</w:t>
      </w:r>
      <w:r w:rsidR="00325DCA">
        <w:rPr>
          <w:rFonts w:ascii="Arial" w:hAnsi="Arial" w:cs="Arial"/>
          <w:sz w:val="22"/>
          <w:szCs w:val="22"/>
        </w:rPr>
        <w:t xml:space="preserve"> </w:t>
      </w:r>
      <w:r w:rsidR="00BC2FEA" w:rsidRPr="00AF3829">
        <w:rPr>
          <w:rFonts w:ascii="Arial" w:hAnsi="Arial" w:cs="Arial"/>
          <w:sz w:val="22"/>
          <w:szCs w:val="22"/>
        </w:rPr>
        <w:t>Most commonly used routes for transportation</w:t>
      </w:r>
      <w:r w:rsidR="00BC2FEA">
        <w:rPr>
          <w:rFonts w:ascii="Arial" w:hAnsi="Arial" w:cs="Arial"/>
          <w:sz w:val="22"/>
          <w:szCs w:val="22"/>
        </w:rPr>
        <w:t xml:space="preserve"> </w:t>
      </w:r>
      <w:r w:rsidR="0041132D">
        <w:rPr>
          <w:rFonts w:ascii="Arial" w:hAnsi="Arial" w:cs="Arial"/>
          <w:sz w:val="22"/>
          <w:szCs w:val="22"/>
        </w:rPr>
        <w:t xml:space="preserve">of </w:t>
      </w:r>
      <w:r w:rsidR="00BC2FEA">
        <w:rPr>
          <w:rFonts w:ascii="Arial" w:hAnsi="Arial" w:cs="Arial"/>
          <w:sz w:val="22"/>
          <w:szCs w:val="22"/>
        </w:rPr>
        <w:t xml:space="preserve">finished wine products from </w:t>
      </w:r>
      <w:smartTag w:uri="urn:schemas-microsoft-com:office:smarttags" w:element="place">
        <w:smartTag w:uri="urn:schemas-microsoft-com:office:smarttags" w:element="PlaceName">
          <w:r w:rsidR="00BC2FEA">
            <w:rPr>
              <w:rFonts w:ascii="Arial" w:hAnsi="Arial" w:cs="Arial"/>
              <w:sz w:val="22"/>
              <w:szCs w:val="22"/>
            </w:rPr>
            <w:t>Columbia</w:t>
          </w:r>
        </w:smartTag>
        <w:r w:rsidR="00BC2FEA">
          <w:rPr>
            <w:rFonts w:ascii="Arial" w:hAnsi="Arial" w:cs="Arial"/>
            <w:sz w:val="22"/>
            <w:szCs w:val="22"/>
          </w:rPr>
          <w:t xml:space="preserve"> </w:t>
        </w:r>
        <w:smartTag w:uri="urn:schemas-microsoft-com:office:smarttags" w:element="PlaceType">
          <w:r w:rsidR="00BC2FEA">
            <w:rPr>
              <w:rFonts w:ascii="Arial" w:hAnsi="Arial" w:cs="Arial"/>
              <w:sz w:val="22"/>
              <w:szCs w:val="22"/>
            </w:rPr>
            <w:t>Valley</w:t>
          </w:r>
        </w:smartTag>
      </w:smartTag>
      <w:r w:rsidR="00BC2FEA">
        <w:rPr>
          <w:rFonts w:ascii="Arial" w:hAnsi="Arial" w:cs="Arial"/>
          <w:sz w:val="22"/>
          <w:szCs w:val="22"/>
        </w:rPr>
        <w:t xml:space="preserve"> </w:t>
      </w:r>
      <w:r w:rsidR="00BC2FEA" w:rsidRPr="00AF3829">
        <w:rPr>
          <w:rFonts w:ascii="Arial" w:hAnsi="Arial" w:cs="Arial"/>
          <w:sz w:val="22"/>
          <w:szCs w:val="22"/>
        </w:rPr>
        <w:t xml:space="preserve">to the final destinations are </w:t>
      </w:r>
      <w:r w:rsidR="00BC2FEA">
        <w:rPr>
          <w:rFonts w:ascii="Arial" w:hAnsi="Arial" w:cs="Arial"/>
          <w:sz w:val="22"/>
          <w:szCs w:val="22"/>
        </w:rPr>
        <w:t xml:space="preserve">I-182, I-82, I-405, I-5, I-90, SR22, </w:t>
      </w:r>
      <w:r w:rsidR="00543064">
        <w:rPr>
          <w:rFonts w:ascii="Arial" w:hAnsi="Arial" w:cs="Arial"/>
          <w:sz w:val="22"/>
          <w:szCs w:val="22"/>
        </w:rPr>
        <w:t>SR221,</w:t>
      </w:r>
      <w:r w:rsidR="00BC2FEA">
        <w:rPr>
          <w:rFonts w:ascii="Arial" w:hAnsi="Arial" w:cs="Arial"/>
          <w:sz w:val="22"/>
          <w:szCs w:val="22"/>
        </w:rPr>
        <w:t xml:space="preserve"> and SR14</w:t>
      </w:r>
      <w:r w:rsidR="00BC2FEA" w:rsidRPr="00AF3829">
        <w:rPr>
          <w:rFonts w:ascii="Arial" w:hAnsi="Arial" w:cs="Arial"/>
          <w:sz w:val="22"/>
          <w:szCs w:val="22"/>
        </w:rPr>
        <w:t>. Tabl</w:t>
      </w:r>
      <w:r w:rsidR="00BC2FEA">
        <w:rPr>
          <w:rFonts w:ascii="Arial" w:hAnsi="Arial" w:cs="Arial"/>
          <w:sz w:val="22"/>
          <w:szCs w:val="22"/>
        </w:rPr>
        <w:t xml:space="preserve">e </w:t>
      </w:r>
      <w:r w:rsidR="00BA09A1">
        <w:rPr>
          <w:rFonts w:ascii="Arial" w:hAnsi="Arial" w:cs="Arial"/>
          <w:sz w:val="22"/>
          <w:szCs w:val="22"/>
        </w:rPr>
        <w:t>9</w:t>
      </w:r>
      <w:r w:rsidR="00BC2FEA" w:rsidRPr="00AF3829">
        <w:rPr>
          <w:rFonts w:ascii="Arial" w:hAnsi="Arial" w:cs="Arial"/>
          <w:sz w:val="22"/>
          <w:szCs w:val="22"/>
        </w:rPr>
        <w:t xml:space="preserve"> shows the aggregate number </w:t>
      </w:r>
      <w:r w:rsidR="0041132D">
        <w:rPr>
          <w:rFonts w:ascii="Arial" w:hAnsi="Arial" w:cs="Arial"/>
          <w:sz w:val="22"/>
          <w:szCs w:val="22"/>
        </w:rPr>
        <w:t xml:space="preserve">of </w:t>
      </w:r>
      <w:r w:rsidR="00BC2FEA" w:rsidRPr="00AF3829">
        <w:rPr>
          <w:rFonts w:ascii="Arial" w:hAnsi="Arial" w:cs="Arial"/>
          <w:sz w:val="22"/>
          <w:szCs w:val="22"/>
        </w:rPr>
        <w:t xml:space="preserve">truck loads on each highway during the transportation of </w:t>
      </w:r>
      <w:smartTag w:uri="urn:schemas-microsoft-com:office:smarttags" w:element="place">
        <w:smartTag w:uri="urn:schemas-microsoft-com:office:smarttags" w:element="PlaceName">
          <w:r w:rsidR="00BC2FEA" w:rsidRPr="00AF3829">
            <w:rPr>
              <w:rFonts w:ascii="Arial" w:hAnsi="Arial" w:cs="Arial"/>
              <w:sz w:val="22"/>
              <w:szCs w:val="22"/>
            </w:rPr>
            <w:t>Yakima</w:t>
          </w:r>
        </w:smartTag>
        <w:r w:rsidR="00BC2FEA" w:rsidRPr="00AF3829">
          <w:rPr>
            <w:rFonts w:ascii="Arial" w:hAnsi="Arial" w:cs="Arial"/>
            <w:sz w:val="22"/>
            <w:szCs w:val="22"/>
          </w:rPr>
          <w:t xml:space="preserve"> </w:t>
        </w:r>
        <w:smartTag w:uri="urn:schemas-microsoft-com:office:smarttags" w:element="PlaceType">
          <w:r w:rsidR="00BC2FEA" w:rsidRPr="00AF3829">
            <w:rPr>
              <w:rFonts w:ascii="Arial" w:hAnsi="Arial" w:cs="Arial"/>
              <w:sz w:val="22"/>
              <w:szCs w:val="22"/>
            </w:rPr>
            <w:t>Valley</w:t>
          </w:r>
        </w:smartTag>
      </w:smartTag>
      <w:r w:rsidR="00BC2FEA" w:rsidRPr="00AF3829">
        <w:rPr>
          <w:rFonts w:ascii="Arial" w:hAnsi="Arial" w:cs="Arial"/>
          <w:sz w:val="22"/>
          <w:szCs w:val="22"/>
        </w:rPr>
        <w:t xml:space="preserve"> </w:t>
      </w:r>
      <w:r w:rsidR="004D0BE7">
        <w:rPr>
          <w:rFonts w:ascii="Arial" w:hAnsi="Arial" w:cs="Arial"/>
          <w:sz w:val="22"/>
          <w:szCs w:val="22"/>
        </w:rPr>
        <w:t xml:space="preserve">wine </w:t>
      </w:r>
      <w:r w:rsidR="00BC2FEA" w:rsidRPr="00AF3829">
        <w:rPr>
          <w:rFonts w:ascii="Arial" w:hAnsi="Arial" w:cs="Arial"/>
          <w:sz w:val="22"/>
          <w:szCs w:val="22"/>
        </w:rPr>
        <w:t>to the final destinations</w:t>
      </w:r>
      <w:r w:rsidR="00BC2FEA">
        <w:rPr>
          <w:rFonts w:ascii="Arial" w:hAnsi="Arial" w:cs="Arial"/>
          <w:sz w:val="22"/>
          <w:szCs w:val="22"/>
        </w:rPr>
        <w:t xml:space="preserve">. </w:t>
      </w:r>
    </w:p>
    <w:p w:rsidR="00FF3275" w:rsidRPr="00AF3829" w:rsidRDefault="00FF3275" w:rsidP="00FF3275">
      <w:pPr>
        <w:spacing w:line="360" w:lineRule="auto"/>
        <w:jc w:val="both"/>
        <w:rPr>
          <w:rFonts w:ascii="Arial" w:hAnsi="Arial" w:cs="Arial"/>
          <w:sz w:val="22"/>
          <w:szCs w:val="22"/>
        </w:rPr>
      </w:pPr>
    </w:p>
    <w:p w:rsidR="00FF3275" w:rsidRPr="00AF3829" w:rsidRDefault="00FF3275" w:rsidP="00FF3275">
      <w:pPr>
        <w:spacing w:line="360" w:lineRule="auto"/>
        <w:jc w:val="both"/>
        <w:rPr>
          <w:rFonts w:ascii="Arial" w:hAnsi="Arial" w:cs="Arial"/>
          <w:sz w:val="22"/>
          <w:szCs w:val="22"/>
        </w:rPr>
      </w:pPr>
    </w:p>
    <w:p w:rsidR="00FF3275" w:rsidRPr="00AF3829" w:rsidRDefault="00FF3275" w:rsidP="00FF3275">
      <w:pPr>
        <w:spacing w:line="360" w:lineRule="auto"/>
        <w:jc w:val="both"/>
        <w:rPr>
          <w:rFonts w:ascii="Arial" w:hAnsi="Arial" w:cs="Arial"/>
          <w:sz w:val="22"/>
          <w:szCs w:val="22"/>
        </w:rPr>
      </w:pPr>
    </w:p>
    <w:p w:rsidR="00FF3275" w:rsidRDefault="00FF3275" w:rsidP="00FF3275">
      <w:pPr>
        <w:spacing w:line="360" w:lineRule="auto"/>
        <w:rPr>
          <w:rFonts w:ascii="Arial" w:hAnsi="Arial" w:cs="Arial"/>
          <w:b/>
          <w:sz w:val="22"/>
          <w:szCs w:val="22"/>
        </w:rPr>
      </w:pPr>
    </w:p>
    <w:p w:rsidR="00FF3275" w:rsidRDefault="00FF3275" w:rsidP="00FF3275">
      <w:pPr>
        <w:spacing w:line="360" w:lineRule="auto"/>
        <w:rPr>
          <w:rFonts w:ascii="Arial" w:hAnsi="Arial" w:cs="Arial"/>
          <w:b/>
          <w:sz w:val="22"/>
          <w:szCs w:val="22"/>
        </w:rPr>
      </w:pPr>
    </w:p>
    <w:p w:rsidR="00FF3275" w:rsidRDefault="00FF3275" w:rsidP="00FF3275">
      <w:pPr>
        <w:spacing w:line="360" w:lineRule="auto"/>
        <w:rPr>
          <w:rFonts w:ascii="Arial" w:hAnsi="Arial" w:cs="Arial"/>
          <w:b/>
          <w:sz w:val="22"/>
          <w:szCs w:val="22"/>
        </w:rPr>
      </w:pPr>
    </w:p>
    <w:p w:rsidR="00FF3275" w:rsidRDefault="00FF3275" w:rsidP="00FF3275">
      <w:pPr>
        <w:spacing w:line="360" w:lineRule="auto"/>
        <w:rPr>
          <w:rFonts w:ascii="Arial" w:hAnsi="Arial" w:cs="Arial"/>
          <w:b/>
          <w:sz w:val="22"/>
          <w:szCs w:val="22"/>
        </w:rPr>
      </w:pPr>
    </w:p>
    <w:p w:rsidR="00FF3275" w:rsidRDefault="00FF3275" w:rsidP="00FF3275">
      <w:pPr>
        <w:spacing w:line="360" w:lineRule="auto"/>
        <w:rPr>
          <w:rFonts w:ascii="Arial" w:hAnsi="Arial" w:cs="Arial"/>
          <w:b/>
          <w:sz w:val="22"/>
          <w:szCs w:val="22"/>
        </w:rPr>
      </w:pPr>
    </w:p>
    <w:p w:rsidR="00FF3275" w:rsidRPr="00FF3275" w:rsidRDefault="00FF3275" w:rsidP="00EC2FDD">
      <w:pPr>
        <w:spacing w:line="360" w:lineRule="auto"/>
        <w:rPr>
          <w:rFonts w:ascii="Arial" w:hAnsi="Arial" w:cs="Arial"/>
          <w:sz w:val="22"/>
          <w:szCs w:val="22"/>
        </w:rPr>
        <w:sectPr w:rsidR="00FF3275" w:rsidRPr="00FF3275" w:rsidSect="00045799">
          <w:pgSz w:w="12240" w:h="15840"/>
          <w:pgMar w:top="1440" w:right="1800" w:bottom="1440" w:left="1800" w:header="720" w:footer="720" w:gutter="0"/>
          <w:cols w:space="720"/>
          <w:noEndnote/>
        </w:sectPr>
      </w:pPr>
    </w:p>
    <w:p w:rsidR="007D7EBC" w:rsidRDefault="00F264FA" w:rsidP="005059CB">
      <w:pPr>
        <w:spacing w:line="360" w:lineRule="auto"/>
        <w:jc w:val="both"/>
        <w:rPr>
          <w:rFonts w:ascii="Arial" w:hAnsi="Arial" w:cs="Arial"/>
          <w:b/>
          <w:sz w:val="22"/>
          <w:szCs w:val="22"/>
        </w:rPr>
      </w:pPr>
      <w:r>
        <w:rPr>
          <w:noProof/>
        </w:rPr>
        <w:lastRenderedPageBreak/>
        <w:drawing>
          <wp:anchor distT="0" distB="0" distL="114300" distR="114300" simplePos="0" relativeHeight="251661824" behindDoc="1" locked="0" layoutInCell="1" allowOverlap="1">
            <wp:simplePos x="0" y="0"/>
            <wp:positionH relativeFrom="column">
              <wp:posOffset>-914400</wp:posOffset>
            </wp:positionH>
            <wp:positionV relativeFrom="paragraph">
              <wp:posOffset>-1143000</wp:posOffset>
            </wp:positionV>
            <wp:extent cx="10058400" cy="7772400"/>
            <wp:effectExtent l="19050" t="0" r="0" b="0"/>
            <wp:wrapNone/>
            <wp:docPr id="108" name="Picture 108" descr="WallaW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allaWalla"/>
                    <pic:cNvPicPr>
                      <a:picLocks noChangeAspect="1" noChangeArrowheads="1"/>
                    </pic:cNvPicPr>
                  </pic:nvPicPr>
                  <pic:blipFill>
                    <a:blip r:embed="rId18"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p>
    <w:p w:rsidR="007D7EBC" w:rsidRDefault="007D7EBC" w:rsidP="005059CB">
      <w:pPr>
        <w:spacing w:line="360" w:lineRule="auto"/>
        <w:jc w:val="both"/>
        <w:rPr>
          <w:rFonts w:ascii="Arial" w:hAnsi="Arial" w:cs="Arial"/>
          <w:b/>
          <w:sz w:val="22"/>
          <w:szCs w:val="22"/>
        </w:rPr>
      </w:pPr>
    </w:p>
    <w:p w:rsidR="007D7EBC" w:rsidRDefault="007D7EBC" w:rsidP="005059CB">
      <w:pPr>
        <w:spacing w:line="360" w:lineRule="auto"/>
        <w:jc w:val="both"/>
        <w:rPr>
          <w:rFonts w:ascii="Arial" w:hAnsi="Arial" w:cs="Arial"/>
          <w:b/>
          <w:sz w:val="22"/>
          <w:szCs w:val="22"/>
        </w:rPr>
      </w:pPr>
    </w:p>
    <w:p w:rsidR="007D7EBC" w:rsidRDefault="007D7EBC" w:rsidP="005059CB">
      <w:pPr>
        <w:spacing w:line="360" w:lineRule="auto"/>
        <w:jc w:val="both"/>
        <w:rPr>
          <w:rFonts w:ascii="Arial" w:hAnsi="Arial" w:cs="Arial"/>
          <w:b/>
          <w:sz w:val="22"/>
          <w:szCs w:val="22"/>
        </w:rPr>
      </w:pPr>
    </w:p>
    <w:p w:rsidR="007D7EBC" w:rsidRDefault="007D7EBC" w:rsidP="005059CB">
      <w:pPr>
        <w:spacing w:line="360" w:lineRule="auto"/>
        <w:jc w:val="both"/>
        <w:rPr>
          <w:rFonts w:ascii="Arial" w:hAnsi="Arial" w:cs="Arial"/>
          <w:b/>
          <w:sz w:val="22"/>
          <w:szCs w:val="22"/>
        </w:rPr>
      </w:pPr>
    </w:p>
    <w:p w:rsidR="007D7EBC" w:rsidRDefault="007D7EBC" w:rsidP="005059CB">
      <w:pPr>
        <w:spacing w:line="360" w:lineRule="auto"/>
        <w:jc w:val="both"/>
        <w:rPr>
          <w:rFonts w:ascii="Arial" w:hAnsi="Arial" w:cs="Arial"/>
          <w:b/>
          <w:sz w:val="22"/>
          <w:szCs w:val="22"/>
        </w:rPr>
      </w:pPr>
    </w:p>
    <w:p w:rsidR="007D7EBC" w:rsidRDefault="007D7EBC" w:rsidP="005059CB">
      <w:pPr>
        <w:spacing w:line="360" w:lineRule="auto"/>
        <w:jc w:val="both"/>
        <w:rPr>
          <w:rFonts w:ascii="Arial" w:hAnsi="Arial" w:cs="Arial"/>
          <w:b/>
          <w:sz w:val="22"/>
          <w:szCs w:val="22"/>
        </w:rPr>
      </w:pPr>
    </w:p>
    <w:p w:rsidR="007D7EBC" w:rsidRDefault="007D7EBC" w:rsidP="005059CB">
      <w:pPr>
        <w:spacing w:line="360" w:lineRule="auto"/>
        <w:jc w:val="both"/>
        <w:rPr>
          <w:rFonts w:ascii="Arial" w:hAnsi="Arial" w:cs="Arial"/>
          <w:b/>
          <w:sz w:val="22"/>
          <w:szCs w:val="22"/>
        </w:rPr>
      </w:pPr>
    </w:p>
    <w:p w:rsidR="007D7EBC" w:rsidRDefault="007D7EBC" w:rsidP="005059CB">
      <w:pPr>
        <w:spacing w:line="360" w:lineRule="auto"/>
        <w:jc w:val="both"/>
        <w:rPr>
          <w:rFonts w:ascii="Arial" w:hAnsi="Arial" w:cs="Arial"/>
          <w:b/>
          <w:sz w:val="22"/>
          <w:szCs w:val="22"/>
        </w:rPr>
        <w:sectPr w:rsidR="007D7EBC" w:rsidSect="007D7EBC">
          <w:pgSz w:w="15840" w:h="12240" w:orient="landscape"/>
          <w:pgMar w:top="1800" w:right="1440" w:bottom="1800" w:left="1440" w:header="720" w:footer="720" w:gutter="0"/>
          <w:cols w:space="720"/>
          <w:noEndnote/>
        </w:sectPr>
      </w:pPr>
    </w:p>
    <w:p w:rsidR="007D7EBC" w:rsidRDefault="007D7EBC" w:rsidP="005059CB">
      <w:pPr>
        <w:spacing w:line="360" w:lineRule="auto"/>
        <w:jc w:val="both"/>
        <w:rPr>
          <w:rFonts w:ascii="Arial" w:hAnsi="Arial" w:cs="Arial"/>
          <w:b/>
          <w:sz w:val="22"/>
          <w:szCs w:val="22"/>
        </w:rPr>
      </w:pPr>
    </w:p>
    <w:p w:rsidR="005059CB" w:rsidRPr="00E33FB4" w:rsidRDefault="005059CB" w:rsidP="005059CB">
      <w:pPr>
        <w:spacing w:line="360" w:lineRule="auto"/>
        <w:jc w:val="both"/>
        <w:rPr>
          <w:rFonts w:ascii="Arial" w:hAnsi="Arial" w:cs="Arial"/>
          <w:b/>
          <w:bCs/>
          <w:sz w:val="22"/>
          <w:szCs w:val="22"/>
        </w:rPr>
      </w:pPr>
      <w:r>
        <w:rPr>
          <w:rFonts w:ascii="Arial" w:hAnsi="Arial" w:cs="Arial"/>
          <w:b/>
          <w:sz w:val="22"/>
          <w:szCs w:val="22"/>
        </w:rPr>
        <w:t>Table 10</w:t>
      </w:r>
      <w:r w:rsidRPr="00AF3829">
        <w:rPr>
          <w:rFonts w:ascii="Arial" w:hAnsi="Arial" w:cs="Arial"/>
          <w:b/>
          <w:sz w:val="22"/>
          <w:szCs w:val="22"/>
        </w:rPr>
        <w:t xml:space="preserve">: </w:t>
      </w:r>
      <w:r w:rsidRPr="00AF3829">
        <w:rPr>
          <w:rFonts w:ascii="Arial" w:hAnsi="Arial" w:cs="Arial"/>
          <w:b/>
          <w:bCs/>
          <w:sz w:val="22"/>
          <w:szCs w:val="22"/>
        </w:rPr>
        <w:t xml:space="preserve">Number of Truck Shipments, by Highway for </w:t>
      </w:r>
      <w:smartTag w:uri="urn:schemas-microsoft-com:office:smarttags" w:element="place">
        <w:smartTag w:uri="urn:schemas-microsoft-com:office:smarttags" w:element="PlaceName">
          <w:r>
            <w:rPr>
              <w:rFonts w:ascii="Arial" w:hAnsi="Arial" w:cs="Arial"/>
              <w:b/>
              <w:bCs/>
              <w:sz w:val="22"/>
              <w:szCs w:val="22"/>
            </w:rPr>
            <w:t>Walla Walla</w:t>
          </w:r>
        </w:smartTag>
        <w:r>
          <w:rPr>
            <w:rFonts w:ascii="Arial" w:hAnsi="Arial" w:cs="Arial"/>
            <w:b/>
            <w:bCs/>
            <w:sz w:val="22"/>
            <w:szCs w:val="22"/>
          </w:rPr>
          <w:t xml:space="preserve"> </w:t>
        </w:r>
        <w:smartTag w:uri="urn:schemas-microsoft-com:office:smarttags" w:element="PlaceType">
          <w:r w:rsidRPr="00AF3829">
            <w:rPr>
              <w:rFonts w:ascii="Arial" w:hAnsi="Arial" w:cs="Arial"/>
              <w:b/>
              <w:bCs/>
              <w:sz w:val="22"/>
              <w:szCs w:val="22"/>
            </w:rPr>
            <w:t>Valley</w:t>
          </w:r>
        </w:smartTag>
      </w:smartTag>
      <w:r w:rsidRPr="00AF3829">
        <w:rPr>
          <w:rFonts w:ascii="Arial" w:hAnsi="Arial" w:cs="Arial"/>
          <w:b/>
          <w:bCs/>
          <w:sz w:val="22"/>
          <w:szCs w:val="22"/>
        </w:rPr>
        <w:t xml:space="preserve"> </w:t>
      </w:r>
    </w:p>
    <w:tbl>
      <w:tblPr>
        <w:tblW w:w="8482" w:type="dxa"/>
        <w:tblInd w:w="98" w:type="dxa"/>
        <w:tblLayout w:type="fixed"/>
        <w:tblLook w:val="0000"/>
      </w:tblPr>
      <w:tblGrid>
        <w:gridCol w:w="1696"/>
        <w:gridCol w:w="1696"/>
        <w:gridCol w:w="1697"/>
        <w:gridCol w:w="1696"/>
        <w:gridCol w:w="1697"/>
      </w:tblGrid>
      <w:tr w:rsidR="005059CB">
        <w:trPr>
          <w:trHeight w:val="285"/>
        </w:trPr>
        <w:tc>
          <w:tcPr>
            <w:tcW w:w="1696" w:type="dxa"/>
            <w:vMerge w:val="restart"/>
            <w:tcBorders>
              <w:top w:val="single" w:sz="8" w:space="0" w:color="auto"/>
              <w:left w:val="single" w:sz="8" w:space="0" w:color="auto"/>
              <w:bottom w:val="single" w:sz="8" w:space="0" w:color="000000"/>
              <w:right w:val="single" w:sz="8" w:space="0" w:color="auto"/>
            </w:tcBorders>
            <w:shd w:val="clear" w:color="auto" w:fill="auto"/>
            <w:noWrap/>
          </w:tcPr>
          <w:p w:rsidR="005059CB" w:rsidRPr="0037557F" w:rsidRDefault="005059CB" w:rsidP="002414EF">
            <w:pPr>
              <w:jc w:val="center"/>
              <w:rPr>
                <w:rFonts w:ascii="Arial" w:hAnsi="Arial" w:cs="Arial"/>
                <w:b/>
                <w:bCs/>
                <w:sz w:val="22"/>
                <w:szCs w:val="22"/>
              </w:rPr>
            </w:pPr>
            <w:smartTag w:uri="urn:schemas-microsoft-com:office:smarttags" w:element="place">
              <w:smartTag w:uri="urn:schemas-microsoft-com:office:smarttags" w:element="PlaceName">
                <w:r w:rsidRPr="0037557F">
                  <w:rPr>
                    <w:rFonts w:ascii="Arial" w:hAnsi="Arial" w:cs="Arial"/>
                    <w:b/>
                    <w:bCs/>
                    <w:sz w:val="22"/>
                    <w:szCs w:val="22"/>
                  </w:rPr>
                  <w:t>Walla Walla</w:t>
                </w:r>
              </w:smartTag>
              <w:r w:rsidRPr="0037557F">
                <w:rPr>
                  <w:rFonts w:ascii="Arial" w:hAnsi="Arial" w:cs="Arial"/>
                  <w:b/>
                  <w:bCs/>
                  <w:sz w:val="22"/>
                  <w:szCs w:val="22"/>
                </w:rPr>
                <w:t xml:space="preserve"> </w:t>
              </w:r>
              <w:smartTag w:uri="urn:schemas-microsoft-com:office:smarttags" w:element="PlaceType">
                <w:r w:rsidRPr="0037557F">
                  <w:rPr>
                    <w:rFonts w:ascii="Arial" w:hAnsi="Arial" w:cs="Arial"/>
                    <w:b/>
                    <w:bCs/>
                    <w:sz w:val="22"/>
                    <w:szCs w:val="22"/>
                  </w:rPr>
                  <w:t>Valley</w:t>
                </w:r>
              </w:smartTag>
            </w:smartTag>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5059CB" w:rsidRPr="0037557F" w:rsidRDefault="005059CB" w:rsidP="002414EF">
            <w:pPr>
              <w:jc w:val="center"/>
              <w:rPr>
                <w:rFonts w:ascii="Arial" w:hAnsi="Arial" w:cs="Arial"/>
                <w:b/>
                <w:bCs/>
                <w:sz w:val="22"/>
                <w:szCs w:val="22"/>
              </w:rPr>
            </w:pPr>
            <w:r w:rsidRPr="0037557F">
              <w:rPr>
                <w:rFonts w:ascii="Arial" w:hAnsi="Arial" w:cs="Arial"/>
                <w:b/>
                <w:bCs/>
                <w:sz w:val="22"/>
                <w:szCs w:val="22"/>
              </w:rPr>
              <w:t>2007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5059CB" w:rsidRPr="0037557F" w:rsidRDefault="005059CB" w:rsidP="002414EF">
            <w:pPr>
              <w:jc w:val="center"/>
              <w:rPr>
                <w:rFonts w:ascii="Arial" w:hAnsi="Arial" w:cs="Arial"/>
                <w:b/>
                <w:bCs/>
                <w:sz w:val="22"/>
                <w:szCs w:val="22"/>
              </w:rPr>
            </w:pPr>
            <w:r w:rsidRPr="0037557F">
              <w:rPr>
                <w:rFonts w:ascii="Arial" w:hAnsi="Arial" w:cs="Arial"/>
                <w:b/>
                <w:bCs/>
                <w:sz w:val="22"/>
                <w:szCs w:val="22"/>
              </w:rPr>
              <w:t>2012</w:t>
            </w:r>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5059CB" w:rsidRPr="0037557F" w:rsidRDefault="005059CB" w:rsidP="002414EF">
            <w:pPr>
              <w:jc w:val="center"/>
              <w:rPr>
                <w:rFonts w:ascii="Arial" w:hAnsi="Arial" w:cs="Arial"/>
                <w:b/>
                <w:bCs/>
                <w:sz w:val="22"/>
                <w:szCs w:val="22"/>
              </w:rPr>
            </w:pPr>
            <w:r w:rsidRPr="0037557F">
              <w:rPr>
                <w:rFonts w:ascii="Arial" w:hAnsi="Arial" w:cs="Arial"/>
                <w:b/>
                <w:bCs/>
                <w:sz w:val="22"/>
                <w:szCs w:val="22"/>
              </w:rPr>
              <w:t>2017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5059CB" w:rsidRPr="0037557F" w:rsidRDefault="005059CB" w:rsidP="002414EF">
            <w:pPr>
              <w:jc w:val="center"/>
              <w:rPr>
                <w:rFonts w:ascii="Arial" w:hAnsi="Arial" w:cs="Arial"/>
                <w:b/>
                <w:bCs/>
                <w:sz w:val="22"/>
                <w:szCs w:val="22"/>
              </w:rPr>
            </w:pPr>
            <w:r w:rsidRPr="0037557F">
              <w:rPr>
                <w:rFonts w:ascii="Arial" w:hAnsi="Arial" w:cs="Arial"/>
                <w:b/>
                <w:bCs/>
                <w:sz w:val="22"/>
                <w:szCs w:val="22"/>
              </w:rPr>
              <w:t>2027</w:t>
            </w:r>
          </w:p>
        </w:tc>
      </w:tr>
      <w:tr w:rsidR="005059CB">
        <w:trPr>
          <w:trHeight w:val="285"/>
        </w:trPr>
        <w:tc>
          <w:tcPr>
            <w:tcW w:w="1696" w:type="dxa"/>
            <w:vMerge/>
            <w:tcBorders>
              <w:top w:val="single" w:sz="8" w:space="0" w:color="auto"/>
              <w:left w:val="single" w:sz="8" w:space="0" w:color="auto"/>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r>
      <w:tr w:rsidR="005059CB">
        <w:trPr>
          <w:trHeight w:val="2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59CB" w:rsidRPr="0037557F" w:rsidRDefault="005059CB" w:rsidP="002414EF">
            <w:pPr>
              <w:jc w:val="center"/>
              <w:rPr>
                <w:rFonts w:ascii="Arial" w:hAnsi="Arial" w:cs="Arial"/>
                <w:b/>
                <w:bCs/>
                <w:sz w:val="22"/>
                <w:szCs w:val="22"/>
              </w:rPr>
            </w:pPr>
            <w:r w:rsidRPr="0037557F">
              <w:rPr>
                <w:rFonts w:ascii="Arial" w:hAnsi="Arial" w:cs="Arial"/>
                <w:b/>
                <w:bCs/>
                <w:sz w:val="22"/>
                <w:szCs w:val="22"/>
              </w:rPr>
              <w:t>Major Routes</w:t>
            </w:r>
          </w:p>
        </w:tc>
        <w:tc>
          <w:tcPr>
            <w:tcW w:w="1696"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059CB" w:rsidRPr="0037557F" w:rsidRDefault="005059CB" w:rsidP="002414EF">
            <w:pPr>
              <w:rPr>
                <w:rFonts w:ascii="Arial" w:hAnsi="Arial" w:cs="Arial"/>
                <w:b/>
                <w:bCs/>
                <w:sz w:val="22"/>
                <w:szCs w:val="22"/>
              </w:rPr>
            </w:pPr>
          </w:p>
        </w:tc>
      </w:tr>
      <w:tr w:rsidR="0037557F">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US 12</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366</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388</w:t>
            </w:r>
          </w:p>
        </w:tc>
        <w:tc>
          <w:tcPr>
            <w:tcW w:w="1696"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409</w:t>
            </w:r>
          </w:p>
        </w:tc>
        <w:tc>
          <w:tcPr>
            <w:tcW w:w="1697" w:type="dxa"/>
            <w:tcBorders>
              <w:top w:val="nil"/>
              <w:left w:val="nil"/>
              <w:bottom w:val="single" w:sz="8" w:space="0" w:color="auto"/>
              <w:right w:val="single" w:sz="8" w:space="0" w:color="auto"/>
            </w:tcBorders>
            <w:shd w:val="clear" w:color="auto" w:fill="auto"/>
            <w:noWrap/>
            <w:vAlign w:val="bottom"/>
          </w:tcPr>
          <w:p w:rsidR="0037557F" w:rsidRPr="0037557F" w:rsidRDefault="0037557F">
            <w:pPr>
              <w:jc w:val="center"/>
              <w:rPr>
                <w:rFonts w:ascii="Arial" w:hAnsi="Arial" w:cs="Arial"/>
                <w:sz w:val="22"/>
                <w:szCs w:val="22"/>
              </w:rPr>
            </w:pPr>
            <w:r w:rsidRPr="0037557F">
              <w:rPr>
                <w:rFonts w:ascii="Arial" w:hAnsi="Arial" w:cs="Arial"/>
                <w:sz w:val="22"/>
                <w:szCs w:val="22"/>
              </w:rPr>
              <w:t>452</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I-182</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366</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388</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409</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452</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I-82</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366</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388</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409</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452</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I-405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251</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266</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281</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310</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I-5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251</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266</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281</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310</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I-90</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309</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327</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345</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381</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SR221</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309</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327</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345</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381</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SR14</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57</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61</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64</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71</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58716C" w:rsidRDefault="0058716C" w:rsidP="00E54C76">
            <w:pPr>
              <w:jc w:val="center"/>
              <w:rPr>
                <w:rFonts w:ascii="Arial" w:hAnsi="Arial" w:cs="Arial"/>
                <w:sz w:val="22"/>
                <w:szCs w:val="22"/>
              </w:rPr>
            </w:pPr>
            <w:r w:rsidRPr="0058716C">
              <w:rPr>
                <w:rFonts w:ascii="Arial" w:hAnsi="Arial" w:cs="Arial"/>
                <w:sz w:val="22"/>
                <w:szCs w:val="22"/>
              </w:rPr>
              <w:t>Total</w:t>
            </w:r>
          </w:p>
        </w:tc>
        <w:tc>
          <w:tcPr>
            <w:tcW w:w="1696" w:type="dxa"/>
            <w:tcBorders>
              <w:top w:val="nil"/>
              <w:left w:val="nil"/>
              <w:bottom w:val="single" w:sz="8" w:space="0" w:color="auto"/>
              <w:right w:val="single" w:sz="8" w:space="0" w:color="auto"/>
            </w:tcBorders>
            <w:shd w:val="clear" w:color="auto" w:fill="auto"/>
            <w:noWrap/>
            <w:vAlign w:val="bottom"/>
          </w:tcPr>
          <w:p w:rsidR="0058716C" w:rsidRPr="0058716C" w:rsidRDefault="0058716C" w:rsidP="00E54C76">
            <w:pPr>
              <w:jc w:val="center"/>
              <w:rPr>
                <w:rFonts w:ascii="Arial" w:hAnsi="Arial" w:cs="Arial"/>
                <w:sz w:val="22"/>
                <w:szCs w:val="22"/>
              </w:rPr>
            </w:pPr>
            <w:r w:rsidRPr="0058716C">
              <w:rPr>
                <w:rFonts w:ascii="Arial" w:hAnsi="Arial" w:cs="Arial"/>
                <w:sz w:val="22"/>
                <w:szCs w:val="22"/>
              </w:rPr>
              <w:t>366</w:t>
            </w:r>
          </w:p>
        </w:tc>
        <w:tc>
          <w:tcPr>
            <w:tcW w:w="1697" w:type="dxa"/>
            <w:tcBorders>
              <w:top w:val="nil"/>
              <w:left w:val="nil"/>
              <w:bottom w:val="single" w:sz="8" w:space="0" w:color="auto"/>
              <w:right w:val="single" w:sz="8" w:space="0" w:color="auto"/>
            </w:tcBorders>
            <w:shd w:val="clear" w:color="auto" w:fill="auto"/>
            <w:noWrap/>
            <w:vAlign w:val="bottom"/>
          </w:tcPr>
          <w:p w:rsidR="0058716C" w:rsidRPr="0058716C" w:rsidRDefault="0058716C" w:rsidP="00E54C76">
            <w:pPr>
              <w:jc w:val="center"/>
              <w:rPr>
                <w:rFonts w:ascii="Arial" w:hAnsi="Arial" w:cs="Arial"/>
                <w:sz w:val="22"/>
                <w:szCs w:val="22"/>
              </w:rPr>
            </w:pPr>
            <w:r w:rsidRPr="0058716C">
              <w:rPr>
                <w:rFonts w:ascii="Arial" w:hAnsi="Arial" w:cs="Arial"/>
                <w:sz w:val="22"/>
                <w:szCs w:val="22"/>
              </w:rPr>
              <w:t>388</w:t>
            </w:r>
          </w:p>
        </w:tc>
        <w:tc>
          <w:tcPr>
            <w:tcW w:w="1696" w:type="dxa"/>
            <w:tcBorders>
              <w:top w:val="nil"/>
              <w:left w:val="nil"/>
              <w:bottom w:val="single" w:sz="8" w:space="0" w:color="auto"/>
              <w:right w:val="single" w:sz="8" w:space="0" w:color="auto"/>
            </w:tcBorders>
            <w:shd w:val="clear" w:color="auto" w:fill="auto"/>
            <w:noWrap/>
            <w:vAlign w:val="bottom"/>
          </w:tcPr>
          <w:p w:rsidR="0058716C" w:rsidRPr="0058716C" w:rsidRDefault="0058716C" w:rsidP="00E54C76">
            <w:pPr>
              <w:jc w:val="center"/>
              <w:rPr>
                <w:rFonts w:ascii="Arial" w:hAnsi="Arial" w:cs="Arial"/>
                <w:sz w:val="22"/>
                <w:szCs w:val="22"/>
              </w:rPr>
            </w:pPr>
            <w:r w:rsidRPr="0058716C">
              <w:rPr>
                <w:rFonts w:ascii="Arial" w:hAnsi="Arial" w:cs="Arial"/>
                <w:sz w:val="22"/>
                <w:szCs w:val="22"/>
              </w:rPr>
              <w:t>409</w:t>
            </w:r>
          </w:p>
        </w:tc>
        <w:tc>
          <w:tcPr>
            <w:tcW w:w="1697" w:type="dxa"/>
            <w:tcBorders>
              <w:top w:val="nil"/>
              <w:left w:val="nil"/>
              <w:bottom w:val="single" w:sz="8" w:space="0" w:color="auto"/>
              <w:right w:val="single" w:sz="8" w:space="0" w:color="auto"/>
            </w:tcBorders>
            <w:shd w:val="clear" w:color="auto" w:fill="auto"/>
            <w:noWrap/>
            <w:vAlign w:val="bottom"/>
          </w:tcPr>
          <w:p w:rsidR="0058716C" w:rsidRPr="0058716C" w:rsidRDefault="0058716C" w:rsidP="00E54C76">
            <w:pPr>
              <w:jc w:val="center"/>
              <w:rPr>
                <w:rFonts w:ascii="Arial" w:hAnsi="Arial" w:cs="Arial"/>
                <w:sz w:val="22"/>
                <w:szCs w:val="22"/>
              </w:rPr>
            </w:pPr>
            <w:r w:rsidRPr="0058716C">
              <w:rPr>
                <w:rFonts w:ascii="Arial" w:hAnsi="Arial" w:cs="Arial"/>
                <w:sz w:val="22"/>
                <w:szCs w:val="22"/>
              </w:rPr>
              <w:t>452</w:t>
            </w:r>
          </w:p>
        </w:tc>
      </w:tr>
    </w:tbl>
    <w:p w:rsidR="00667DBB" w:rsidRDefault="00667DBB" w:rsidP="0058716C">
      <w:pPr>
        <w:rPr>
          <w:rFonts w:ascii="Arial" w:hAnsi="Arial" w:cs="Arial"/>
          <w:sz w:val="22"/>
          <w:szCs w:val="22"/>
        </w:rPr>
      </w:pPr>
    </w:p>
    <w:p w:rsidR="0058716C" w:rsidRDefault="0058716C" w:rsidP="0058716C">
      <w:pPr>
        <w:spacing w:line="360" w:lineRule="auto"/>
        <w:jc w:val="both"/>
        <w:rPr>
          <w:rFonts w:ascii="Arial" w:hAnsi="Arial" w:cs="Arial"/>
          <w:sz w:val="22"/>
          <w:szCs w:val="22"/>
        </w:rPr>
      </w:pPr>
      <w:r w:rsidRPr="009F1504">
        <w:rPr>
          <w:rFonts w:ascii="Arial" w:hAnsi="Arial" w:cs="Arial"/>
          <w:sz w:val="22"/>
          <w:szCs w:val="22"/>
        </w:rPr>
        <w:t xml:space="preserve">Figure 9 illustrates the wine grapes production intensity for Walla Walla Valley on </w:t>
      </w:r>
      <w:r w:rsidR="00EF5355">
        <w:rPr>
          <w:rFonts w:ascii="Arial" w:hAnsi="Arial" w:cs="Arial"/>
          <w:sz w:val="22"/>
          <w:szCs w:val="22"/>
        </w:rPr>
        <w:t xml:space="preserve">the </w:t>
      </w:r>
      <w:r w:rsidRPr="009F1504">
        <w:rPr>
          <w:rFonts w:ascii="Arial" w:hAnsi="Arial" w:cs="Arial"/>
          <w:sz w:val="22"/>
          <w:szCs w:val="22"/>
        </w:rPr>
        <w:t>TRS level.</w:t>
      </w:r>
      <w:r>
        <w:rPr>
          <w:rFonts w:ascii="Arial" w:hAnsi="Arial" w:cs="Arial"/>
          <w:sz w:val="22"/>
          <w:szCs w:val="22"/>
        </w:rPr>
        <w:t xml:space="preserve"> </w:t>
      </w:r>
      <w:r w:rsidRPr="00AF3829">
        <w:rPr>
          <w:rFonts w:ascii="Arial" w:hAnsi="Arial" w:cs="Arial"/>
          <w:sz w:val="22"/>
          <w:szCs w:val="22"/>
        </w:rPr>
        <w:t>Most commonly used routes for transportation</w:t>
      </w:r>
      <w:r>
        <w:rPr>
          <w:rFonts w:ascii="Arial" w:hAnsi="Arial" w:cs="Arial"/>
          <w:sz w:val="22"/>
          <w:szCs w:val="22"/>
        </w:rPr>
        <w:t xml:space="preserve"> </w:t>
      </w:r>
      <w:r w:rsidR="0041132D">
        <w:rPr>
          <w:rFonts w:ascii="Arial" w:hAnsi="Arial" w:cs="Arial"/>
          <w:sz w:val="22"/>
          <w:szCs w:val="22"/>
        </w:rPr>
        <w:t xml:space="preserve">of </w:t>
      </w:r>
      <w:r>
        <w:rPr>
          <w:rFonts w:ascii="Arial" w:hAnsi="Arial" w:cs="Arial"/>
          <w:sz w:val="22"/>
          <w:szCs w:val="22"/>
        </w:rPr>
        <w:t xml:space="preserve">finished wine products from </w:t>
      </w:r>
      <w:r w:rsidR="00EF5355">
        <w:rPr>
          <w:rFonts w:ascii="Arial" w:hAnsi="Arial" w:cs="Arial"/>
          <w:sz w:val="22"/>
          <w:szCs w:val="22"/>
        </w:rPr>
        <w:t>Walla Walla Valley</w:t>
      </w:r>
      <w:r>
        <w:rPr>
          <w:rFonts w:ascii="Arial" w:hAnsi="Arial" w:cs="Arial"/>
          <w:sz w:val="22"/>
          <w:szCs w:val="22"/>
        </w:rPr>
        <w:t xml:space="preserve"> </w:t>
      </w:r>
      <w:r w:rsidRPr="00AF3829">
        <w:rPr>
          <w:rFonts w:ascii="Arial" w:hAnsi="Arial" w:cs="Arial"/>
          <w:sz w:val="22"/>
          <w:szCs w:val="22"/>
        </w:rPr>
        <w:t>to the final destinations are</w:t>
      </w:r>
      <w:r>
        <w:rPr>
          <w:rFonts w:ascii="Arial" w:hAnsi="Arial" w:cs="Arial"/>
          <w:sz w:val="22"/>
          <w:szCs w:val="22"/>
        </w:rPr>
        <w:t xml:space="preserve"> US12,</w:t>
      </w:r>
      <w:r w:rsidRPr="00AF3829">
        <w:rPr>
          <w:rFonts w:ascii="Arial" w:hAnsi="Arial" w:cs="Arial"/>
          <w:sz w:val="22"/>
          <w:szCs w:val="22"/>
        </w:rPr>
        <w:t xml:space="preserve"> </w:t>
      </w:r>
      <w:r>
        <w:rPr>
          <w:rFonts w:ascii="Arial" w:hAnsi="Arial" w:cs="Arial"/>
          <w:sz w:val="22"/>
          <w:szCs w:val="22"/>
        </w:rPr>
        <w:t>I-182, I-82, I-405, I-5, I-90, SR22, and SR221</w:t>
      </w:r>
      <w:r w:rsidR="00EF5355">
        <w:rPr>
          <w:rFonts w:ascii="Arial" w:hAnsi="Arial" w:cs="Arial"/>
          <w:sz w:val="22"/>
          <w:szCs w:val="22"/>
        </w:rPr>
        <w:t>.</w:t>
      </w:r>
      <w:r>
        <w:rPr>
          <w:rFonts w:ascii="Arial" w:hAnsi="Arial" w:cs="Arial"/>
          <w:sz w:val="22"/>
          <w:szCs w:val="22"/>
        </w:rPr>
        <w:t xml:space="preserve"> </w:t>
      </w:r>
      <w:r w:rsidRPr="00AF3829">
        <w:rPr>
          <w:rFonts w:ascii="Arial" w:hAnsi="Arial" w:cs="Arial"/>
          <w:sz w:val="22"/>
          <w:szCs w:val="22"/>
        </w:rPr>
        <w:t>Tabl</w:t>
      </w:r>
      <w:r>
        <w:rPr>
          <w:rFonts w:ascii="Arial" w:hAnsi="Arial" w:cs="Arial"/>
          <w:sz w:val="22"/>
          <w:szCs w:val="22"/>
        </w:rPr>
        <w:t>e 10</w:t>
      </w:r>
      <w:r w:rsidRPr="00AF3829">
        <w:rPr>
          <w:rFonts w:ascii="Arial" w:hAnsi="Arial" w:cs="Arial"/>
          <w:sz w:val="22"/>
          <w:szCs w:val="22"/>
        </w:rPr>
        <w:t xml:space="preserve"> shows the aggregate number </w:t>
      </w:r>
      <w:r w:rsidR="0041132D">
        <w:rPr>
          <w:rFonts w:ascii="Arial" w:hAnsi="Arial" w:cs="Arial"/>
          <w:sz w:val="22"/>
          <w:szCs w:val="22"/>
        </w:rPr>
        <w:t xml:space="preserve">of </w:t>
      </w:r>
      <w:r w:rsidRPr="00AF3829">
        <w:rPr>
          <w:rFonts w:ascii="Arial" w:hAnsi="Arial" w:cs="Arial"/>
          <w:sz w:val="22"/>
          <w:szCs w:val="22"/>
        </w:rPr>
        <w:t xml:space="preserve">truck loads on each highway during the transportation of </w:t>
      </w:r>
      <w:r w:rsidR="00EF5355">
        <w:rPr>
          <w:rFonts w:ascii="Arial" w:hAnsi="Arial" w:cs="Arial"/>
          <w:sz w:val="22"/>
          <w:szCs w:val="22"/>
        </w:rPr>
        <w:t>Walla Walla</w:t>
      </w:r>
      <w:r w:rsidR="00EF5355" w:rsidRPr="00AF3829">
        <w:rPr>
          <w:rFonts w:ascii="Arial" w:hAnsi="Arial" w:cs="Arial"/>
          <w:sz w:val="22"/>
          <w:szCs w:val="22"/>
        </w:rPr>
        <w:t xml:space="preserve"> </w:t>
      </w:r>
      <w:r w:rsidRPr="00AF3829">
        <w:rPr>
          <w:rFonts w:ascii="Arial" w:hAnsi="Arial" w:cs="Arial"/>
          <w:sz w:val="22"/>
          <w:szCs w:val="22"/>
        </w:rPr>
        <w:t xml:space="preserve">Valley </w:t>
      </w:r>
      <w:r>
        <w:rPr>
          <w:rFonts w:ascii="Arial" w:hAnsi="Arial" w:cs="Arial"/>
          <w:sz w:val="22"/>
          <w:szCs w:val="22"/>
        </w:rPr>
        <w:t>wine</w:t>
      </w:r>
      <w:r w:rsidRPr="00AF3829">
        <w:rPr>
          <w:rFonts w:ascii="Arial" w:hAnsi="Arial" w:cs="Arial"/>
          <w:sz w:val="22"/>
          <w:szCs w:val="22"/>
        </w:rPr>
        <w:t xml:space="preserve"> to the final destinations</w:t>
      </w:r>
      <w:r>
        <w:rPr>
          <w:rFonts w:ascii="Arial" w:hAnsi="Arial" w:cs="Arial"/>
          <w:sz w:val="22"/>
          <w:szCs w:val="22"/>
        </w:rPr>
        <w:t xml:space="preserve">. </w:t>
      </w:r>
    </w:p>
    <w:p w:rsidR="0058716C" w:rsidRDefault="0058716C" w:rsidP="0058716C">
      <w:pPr>
        <w:rPr>
          <w:rFonts w:ascii="Arial" w:hAnsi="Arial" w:cs="Arial"/>
          <w:sz w:val="22"/>
          <w:szCs w:val="22"/>
        </w:rPr>
      </w:pPr>
    </w:p>
    <w:p w:rsidR="0058716C" w:rsidRDefault="0058716C" w:rsidP="0058716C">
      <w:pPr>
        <w:spacing w:line="360" w:lineRule="auto"/>
        <w:rPr>
          <w:rFonts w:ascii="Arial" w:hAnsi="Arial" w:cs="Arial"/>
          <w:b/>
          <w:sz w:val="22"/>
          <w:szCs w:val="22"/>
        </w:rPr>
      </w:pPr>
    </w:p>
    <w:p w:rsidR="0058716C" w:rsidRPr="00735292" w:rsidRDefault="0058716C" w:rsidP="0058716C">
      <w:pPr>
        <w:spacing w:line="360" w:lineRule="auto"/>
        <w:jc w:val="both"/>
        <w:rPr>
          <w:rFonts w:ascii="Arial" w:hAnsi="Arial" w:cs="Arial"/>
          <w:b/>
          <w:bCs/>
          <w:sz w:val="22"/>
          <w:szCs w:val="22"/>
        </w:rPr>
      </w:pPr>
      <w:r>
        <w:rPr>
          <w:rFonts w:ascii="Arial" w:hAnsi="Arial" w:cs="Arial"/>
          <w:b/>
          <w:sz w:val="22"/>
          <w:szCs w:val="22"/>
        </w:rPr>
        <w:t>Table 11</w:t>
      </w:r>
      <w:r w:rsidRPr="00AF3829">
        <w:rPr>
          <w:rFonts w:ascii="Arial" w:hAnsi="Arial" w:cs="Arial"/>
          <w:b/>
          <w:sz w:val="22"/>
          <w:szCs w:val="22"/>
        </w:rPr>
        <w:t xml:space="preserve">: </w:t>
      </w:r>
      <w:r w:rsidRPr="00AF3829">
        <w:rPr>
          <w:rFonts w:ascii="Arial" w:hAnsi="Arial" w:cs="Arial"/>
          <w:b/>
          <w:bCs/>
          <w:sz w:val="22"/>
          <w:szCs w:val="22"/>
        </w:rPr>
        <w:t xml:space="preserve">Number of Truck Shipments, by Highway for </w:t>
      </w:r>
      <w:smartTag w:uri="urn:schemas-microsoft-com:office:smarttags" w:element="place">
        <w:r>
          <w:rPr>
            <w:rFonts w:ascii="Arial" w:hAnsi="Arial" w:cs="Arial"/>
            <w:b/>
            <w:bCs/>
            <w:sz w:val="22"/>
            <w:szCs w:val="22"/>
          </w:rPr>
          <w:t>Puget Sound</w:t>
        </w:r>
      </w:smartTag>
      <w:r w:rsidRPr="00AF3829">
        <w:rPr>
          <w:rFonts w:ascii="Arial" w:hAnsi="Arial" w:cs="Arial"/>
          <w:b/>
          <w:bCs/>
          <w:sz w:val="22"/>
          <w:szCs w:val="22"/>
        </w:rPr>
        <w:t xml:space="preserve"> </w:t>
      </w:r>
    </w:p>
    <w:tbl>
      <w:tblPr>
        <w:tblW w:w="8482" w:type="dxa"/>
        <w:tblInd w:w="98" w:type="dxa"/>
        <w:tblLayout w:type="fixed"/>
        <w:tblLook w:val="0000"/>
      </w:tblPr>
      <w:tblGrid>
        <w:gridCol w:w="1696"/>
        <w:gridCol w:w="1696"/>
        <w:gridCol w:w="1697"/>
        <w:gridCol w:w="1696"/>
        <w:gridCol w:w="1697"/>
      </w:tblGrid>
      <w:tr w:rsidR="0058716C">
        <w:trPr>
          <w:trHeight w:val="285"/>
        </w:trPr>
        <w:tc>
          <w:tcPr>
            <w:tcW w:w="1696" w:type="dxa"/>
            <w:vMerge w:val="restart"/>
            <w:tcBorders>
              <w:top w:val="single" w:sz="8" w:space="0" w:color="auto"/>
              <w:left w:val="single" w:sz="8" w:space="0" w:color="auto"/>
              <w:bottom w:val="single" w:sz="8" w:space="0" w:color="000000"/>
              <w:right w:val="single" w:sz="8" w:space="0" w:color="auto"/>
            </w:tcBorders>
            <w:shd w:val="clear" w:color="auto" w:fill="auto"/>
            <w:noWrap/>
          </w:tcPr>
          <w:p w:rsidR="0058716C" w:rsidRDefault="0058716C" w:rsidP="00E54C76">
            <w:pPr>
              <w:jc w:val="center"/>
              <w:rPr>
                <w:rFonts w:ascii="Arial" w:hAnsi="Arial" w:cs="Arial"/>
                <w:b/>
                <w:bCs/>
                <w:sz w:val="22"/>
                <w:szCs w:val="22"/>
              </w:rPr>
            </w:pPr>
            <w:smartTag w:uri="urn:schemas-microsoft-com:office:smarttags" w:element="place">
              <w:r>
                <w:rPr>
                  <w:rFonts w:ascii="Arial" w:hAnsi="Arial" w:cs="Arial"/>
                  <w:b/>
                  <w:bCs/>
                  <w:sz w:val="22"/>
                  <w:szCs w:val="22"/>
                </w:rPr>
                <w:t>Puget Sound</w:t>
              </w:r>
            </w:smartTag>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58716C" w:rsidRDefault="0058716C" w:rsidP="00E54C76">
            <w:pPr>
              <w:jc w:val="center"/>
              <w:rPr>
                <w:rFonts w:ascii="Arial" w:hAnsi="Arial" w:cs="Arial"/>
                <w:b/>
                <w:bCs/>
                <w:sz w:val="22"/>
                <w:szCs w:val="22"/>
              </w:rPr>
            </w:pPr>
            <w:r>
              <w:rPr>
                <w:rFonts w:ascii="Arial" w:hAnsi="Arial" w:cs="Arial"/>
                <w:b/>
                <w:bCs/>
                <w:sz w:val="22"/>
                <w:szCs w:val="22"/>
              </w:rPr>
              <w:t>2007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58716C" w:rsidRDefault="0058716C" w:rsidP="00E54C76">
            <w:pPr>
              <w:jc w:val="center"/>
              <w:rPr>
                <w:rFonts w:ascii="Arial" w:hAnsi="Arial" w:cs="Arial"/>
                <w:b/>
                <w:bCs/>
                <w:sz w:val="22"/>
                <w:szCs w:val="22"/>
              </w:rPr>
            </w:pPr>
            <w:r>
              <w:rPr>
                <w:rFonts w:ascii="Arial" w:hAnsi="Arial" w:cs="Arial"/>
                <w:b/>
                <w:bCs/>
                <w:sz w:val="22"/>
                <w:szCs w:val="22"/>
              </w:rPr>
              <w:t>2012</w:t>
            </w:r>
          </w:p>
        </w:tc>
        <w:tc>
          <w:tcPr>
            <w:tcW w:w="1696" w:type="dxa"/>
            <w:vMerge w:val="restart"/>
            <w:tcBorders>
              <w:top w:val="single" w:sz="8" w:space="0" w:color="auto"/>
              <w:left w:val="nil"/>
              <w:bottom w:val="single" w:sz="8" w:space="0" w:color="000000"/>
              <w:right w:val="single" w:sz="8" w:space="0" w:color="auto"/>
            </w:tcBorders>
            <w:shd w:val="clear" w:color="auto" w:fill="auto"/>
            <w:noWrap/>
            <w:vAlign w:val="center"/>
          </w:tcPr>
          <w:p w:rsidR="0058716C" w:rsidRDefault="0058716C" w:rsidP="00E54C76">
            <w:pPr>
              <w:jc w:val="center"/>
              <w:rPr>
                <w:rFonts w:ascii="Arial" w:hAnsi="Arial" w:cs="Arial"/>
                <w:b/>
                <w:bCs/>
                <w:sz w:val="22"/>
                <w:szCs w:val="22"/>
              </w:rPr>
            </w:pPr>
            <w:r>
              <w:rPr>
                <w:rFonts w:ascii="Arial" w:hAnsi="Arial" w:cs="Arial"/>
                <w:b/>
                <w:bCs/>
                <w:sz w:val="22"/>
                <w:szCs w:val="22"/>
              </w:rPr>
              <w:t>2017</w:t>
            </w:r>
          </w:p>
        </w:tc>
        <w:tc>
          <w:tcPr>
            <w:tcW w:w="1697" w:type="dxa"/>
            <w:vMerge w:val="restart"/>
            <w:tcBorders>
              <w:top w:val="single" w:sz="8" w:space="0" w:color="auto"/>
              <w:left w:val="nil"/>
              <w:bottom w:val="single" w:sz="8" w:space="0" w:color="000000"/>
              <w:right w:val="single" w:sz="8" w:space="0" w:color="auto"/>
            </w:tcBorders>
            <w:shd w:val="clear" w:color="auto" w:fill="auto"/>
            <w:noWrap/>
            <w:vAlign w:val="center"/>
          </w:tcPr>
          <w:p w:rsidR="0058716C" w:rsidRDefault="0058716C" w:rsidP="00E54C76">
            <w:pPr>
              <w:jc w:val="center"/>
              <w:rPr>
                <w:rFonts w:ascii="Arial" w:hAnsi="Arial" w:cs="Arial"/>
                <w:b/>
                <w:bCs/>
                <w:sz w:val="22"/>
                <w:szCs w:val="22"/>
              </w:rPr>
            </w:pPr>
            <w:r>
              <w:rPr>
                <w:rFonts w:ascii="Arial" w:hAnsi="Arial" w:cs="Arial"/>
                <w:b/>
                <w:bCs/>
                <w:sz w:val="22"/>
                <w:szCs w:val="22"/>
              </w:rPr>
              <w:t>2027</w:t>
            </w:r>
          </w:p>
        </w:tc>
      </w:tr>
      <w:tr w:rsidR="0058716C">
        <w:trPr>
          <w:trHeight w:val="285"/>
        </w:trPr>
        <w:tc>
          <w:tcPr>
            <w:tcW w:w="1696" w:type="dxa"/>
            <w:vMerge/>
            <w:tcBorders>
              <w:top w:val="single" w:sz="8" w:space="0" w:color="auto"/>
              <w:left w:val="single" w:sz="8" w:space="0" w:color="auto"/>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r>
      <w:tr w:rsidR="0058716C">
        <w:trPr>
          <w:trHeight w:val="2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716C" w:rsidRPr="00350347" w:rsidRDefault="0058716C" w:rsidP="00E54C76">
            <w:pPr>
              <w:jc w:val="center"/>
              <w:rPr>
                <w:rFonts w:ascii="Arial" w:hAnsi="Arial" w:cs="Arial"/>
                <w:b/>
                <w:bCs/>
                <w:sz w:val="22"/>
                <w:szCs w:val="22"/>
              </w:rPr>
            </w:pPr>
            <w:r>
              <w:rPr>
                <w:rFonts w:ascii="Arial" w:hAnsi="Arial" w:cs="Arial"/>
                <w:b/>
                <w:bCs/>
                <w:sz w:val="22"/>
                <w:szCs w:val="22"/>
              </w:rPr>
              <w:t>Major Routes</w:t>
            </w:r>
          </w:p>
        </w:tc>
        <w:tc>
          <w:tcPr>
            <w:tcW w:w="1696"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c>
          <w:tcPr>
            <w:tcW w:w="1696"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c>
          <w:tcPr>
            <w:tcW w:w="1697" w:type="dxa"/>
            <w:vMerge/>
            <w:tcBorders>
              <w:top w:val="single" w:sz="8" w:space="0" w:color="auto"/>
              <w:left w:val="nil"/>
              <w:bottom w:val="single" w:sz="8" w:space="0" w:color="000000"/>
              <w:right w:val="single" w:sz="8" w:space="0" w:color="auto"/>
            </w:tcBorders>
            <w:vAlign w:val="center"/>
          </w:tcPr>
          <w:p w:rsidR="0058716C" w:rsidRPr="00350347" w:rsidRDefault="0058716C" w:rsidP="00E54C76">
            <w:pPr>
              <w:rPr>
                <w:rFonts w:ascii="Arial" w:hAnsi="Arial" w:cs="Arial"/>
                <w:b/>
                <w:bCs/>
                <w:sz w:val="22"/>
                <w:szCs w:val="22"/>
              </w:rPr>
            </w:pP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Default="0058716C" w:rsidP="00E54C76">
            <w:pPr>
              <w:jc w:val="center"/>
              <w:rPr>
                <w:rFonts w:ascii="Arial" w:hAnsi="Arial" w:cs="Arial"/>
                <w:sz w:val="22"/>
                <w:szCs w:val="22"/>
              </w:rPr>
            </w:pPr>
            <w:r>
              <w:rPr>
                <w:rFonts w:ascii="Arial" w:hAnsi="Arial" w:cs="Arial"/>
                <w:sz w:val="22"/>
                <w:szCs w:val="22"/>
              </w:rPr>
              <w:t>I-405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212</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225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237</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262</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Default="0058716C" w:rsidP="00E54C76">
            <w:pPr>
              <w:jc w:val="center"/>
              <w:rPr>
                <w:rFonts w:ascii="Arial" w:hAnsi="Arial" w:cs="Arial"/>
                <w:sz w:val="22"/>
                <w:szCs w:val="22"/>
              </w:rPr>
            </w:pPr>
            <w:r>
              <w:rPr>
                <w:rFonts w:ascii="Arial" w:hAnsi="Arial" w:cs="Arial"/>
                <w:sz w:val="22"/>
                <w:szCs w:val="22"/>
              </w:rPr>
              <w:t>I-90</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212</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225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237</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262</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Default="0058716C" w:rsidP="00E54C76">
            <w:pPr>
              <w:jc w:val="center"/>
              <w:rPr>
                <w:rFonts w:ascii="Arial" w:hAnsi="Arial" w:cs="Arial"/>
                <w:sz w:val="22"/>
                <w:szCs w:val="22"/>
              </w:rPr>
            </w:pPr>
            <w:r>
              <w:rPr>
                <w:rFonts w:ascii="Arial" w:hAnsi="Arial" w:cs="Arial"/>
                <w:sz w:val="22"/>
                <w:szCs w:val="22"/>
              </w:rPr>
              <w:t>I-5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212</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225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237</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sz w:val="22"/>
                <w:szCs w:val="22"/>
              </w:rPr>
            </w:pPr>
            <w:r w:rsidRPr="0037557F">
              <w:rPr>
                <w:rFonts w:ascii="Arial" w:hAnsi="Arial" w:cs="Arial"/>
                <w:sz w:val="22"/>
                <w:szCs w:val="22"/>
              </w:rPr>
              <w:t>262</w:t>
            </w:r>
          </w:p>
        </w:tc>
      </w:tr>
      <w:tr w:rsidR="0058716C">
        <w:trPr>
          <w:trHeight w:val="285"/>
        </w:trPr>
        <w:tc>
          <w:tcPr>
            <w:tcW w:w="1696" w:type="dxa"/>
            <w:tcBorders>
              <w:top w:val="nil"/>
              <w:left w:val="single" w:sz="8" w:space="0" w:color="auto"/>
              <w:bottom w:val="single" w:sz="8" w:space="0" w:color="auto"/>
              <w:right w:val="single" w:sz="8" w:space="0" w:color="auto"/>
            </w:tcBorders>
            <w:shd w:val="clear" w:color="auto" w:fill="auto"/>
            <w:noWrap/>
            <w:vAlign w:val="bottom"/>
          </w:tcPr>
          <w:p w:rsidR="0058716C" w:rsidRPr="00735292" w:rsidRDefault="0058716C" w:rsidP="00E54C76">
            <w:pPr>
              <w:jc w:val="center"/>
              <w:rPr>
                <w:rFonts w:ascii="Arial" w:hAnsi="Arial" w:cs="Arial"/>
                <w:b/>
                <w:sz w:val="22"/>
                <w:szCs w:val="22"/>
              </w:rPr>
            </w:pPr>
            <w:r w:rsidRPr="00735292">
              <w:rPr>
                <w:rFonts w:ascii="Arial" w:hAnsi="Arial" w:cs="Arial"/>
                <w:b/>
                <w:sz w:val="22"/>
                <w:szCs w:val="22"/>
              </w:rPr>
              <w:t>Total</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b/>
                <w:bCs/>
                <w:sz w:val="22"/>
                <w:szCs w:val="22"/>
              </w:rPr>
            </w:pPr>
            <w:r w:rsidRPr="0037557F">
              <w:rPr>
                <w:rFonts w:ascii="Arial" w:hAnsi="Arial" w:cs="Arial"/>
                <w:b/>
                <w:bCs/>
                <w:sz w:val="22"/>
                <w:szCs w:val="22"/>
              </w:rPr>
              <w:t>212</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b/>
                <w:bCs/>
                <w:sz w:val="22"/>
                <w:szCs w:val="22"/>
              </w:rPr>
            </w:pPr>
            <w:r w:rsidRPr="0037557F">
              <w:rPr>
                <w:rFonts w:ascii="Arial" w:hAnsi="Arial" w:cs="Arial"/>
                <w:b/>
                <w:bCs/>
                <w:sz w:val="22"/>
                <w:szCs w:val="22"/>
              </w:rPr>
              <w:t>225</w:t>
            </w:r>
          </w:p>
        </w:tc>
        <w:tc>
          <w:tcPr>
            <w:tcW w:w="1696"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b/>
                <w:bCs/>
                <w:sz w:val="22"/>
                <w:szCs w:val="22"/>
              </w:rPr>
            </w:pPr>
            <w:r w:rsidRPr="0037557F">
              <w:rPr>
                <w:rFonts w:ascii="Arial" w:hAnsi="Arial" w:cs="Arial"/>
                <w:b/>
                <w:bCs/>
                <w:sz w:val="22"/>
                <w:szCs w:val="22"/>
              </w:rPr>
              <w:t>237</w:t>
            </w:r>
          </w:p>
        </w:tc>
        <w:tc>
          <w:tcPr>
            <w:tcW w:w="1697" w:type="dxa"/>
            <w:tcBorders>
              <w:top w:val="nil"/>
              <w:left w:val="nil"/>
              <w:bottom w:val="single" w:sz="8" w:space="0" w:color="auto"/>
              <w:right w:val="single" w:sz="8" w:space="0" w:color="auto"/>
            </w:tcBorders>
            <w:shd w:val="clear" w:color="auto" w:fill="auto"/>
            <w:noWrap/>
            <w:vAlign w:val="bottom"/>
          </w:tcPr>
          <w:p w:rsidR="0058716C" w:rsidRPr="0037557F" w:rsidRDefault="0058716C" w:rsidP="00E54C76">
            <w:pPr>
              <w:jc w:val="center"/>
              <w:rPr>
                <w:rFonts w:ascii="Arial" w:hAnsi="Arial" w:cs="Arial"/>
                <w:b/>
                <w:bCs/>
                <w:sz w:val="22"/>
                <w:szCs w:val="22"/>
              </w:rPr>
            </w:pPr>
            <w:r w:rsidRPr="0037557F">
              <w:rPr>
                <w:rFonts w:ascii="Arial" w:hAnsi="Arial" w:cs="Arial"/>
                <w:b/>
                <w:bCs/>
                <w:sz w:val="22"/>
                <w:szCs w:val="22"/>
              </w:rPr>
              <w:t>262</w:t>
            </w:r>
          </w:p>
        </w:tc>
      </w:tr>
    </w:tbl>
    <w:p w:rsidR="0058716C" w:rsidRDefault="0058716C" w:rsidP="0058716C">
      <w:pPr>
        <w:spacing w:line="360" w:lineRule="auto"/>
        <w:jc w:val="both"/>
        <w:rPr>
          <w:rFonts w:ascii="Arial" w:hAnsi="Arial" w:cs="Arial"/>
          <w:sz w:val="22"/>
          <w:szCs w:val="22"/>
        </w:rPr>
      </w:pPr>
    </w:p>
    <w:p w:rsidR="0058716C" w:rsidRDefault="0058716C" w:rsidP="0058716C">
      <w:pPr>
        <w:spacing w:line="360" w:lineRule="auto"/>
        <w:jc w:val="both"/>
        <w:rPr>
          <w:rFonts w:ascii="Arial" w:hAnsi="Arial" w:cs="Arial"/>
          <w:sz w:val="22"/>
          <w:szCs w:val="22"/>
        </w:rPr>
      </w:pPr>
      <w:r w:rsidRPr="00AF3829">
        <w:rPr>
          <w:rFonts w:ascii="Arial" w:hAnsi="Arial" w:cs="Arial"/>
          <w:sz w:val="22"/>
          <w:szCs w:val="22"/>
        </w:rPr>
        <w:t>Most commonly used routes for transportation</w:t>
      </w:r>
      <w:r w:rsidR="0041132D">
        <w:rPr>
          <w:rFonts w:ascii="Arial" w:hAnsi="Arial" w:cs="Arial"/>
          <w:sz w:val="22"/>
          <w:szCs w:val="22"/>
        </w:rPr>
        <w:t xml:space="preserve"> of</w:t>
      </w:r>
      <w:r>
        <w:rPr>
          <w:rFonts w:ascii="Arial" w:hAnsi="Arial" w:cs="Arial"/>
          <w:sz w:val="22"/>
          <w:szCs w:val="22"/>
        </w:rPr>
        <w:t xml:space="preserve"> finished wine products from </w:t>
      </w:r>
      <w:r w:rsidR="00EF5355">
        <w:rPr>
          <w:rFonts w:ascii="Arial" w:hAnsi="Arial" w:cs="Arial"/>
          <w:sz w:val="22"/>
          <w:szCs w:val="22"/>
        </w:rPr>
        <w:t xml:space="preserve">the </w:t>
      </w:r>
      <w:r>
        <w:rPr>
          <w:rFonts w:ascii="Arial" w:hAnsi="Arial" w:cs="Arial"/>
          <w:sz w:val="22"/>
          <w:szCs w:val="22"/>
        </w:rPr>
        <w:t xml:space="preserve">Puget Sound </w:t>
      </w:r>
      <w:r w:rsidRPr="00AF3829">
        <w:rPr>
          <w:rFonts w:ascii="Arial" w:hAnsi="Arial" w:cs="Arial"/>
          <w:sz w:val="22"/>
          <w:szCs w:val="22"/>
        </w:rPr>
        <w:t>to the final destinations are</w:t>
      </w:r>
      <w:r>
        <w:rPr>
          <w:rFonts w:ascii="Arial" w:hAnsi="Arial" w:cs="Arial"/>
          <w:sz w:val="22"/>
          <w:szCs w:val="22"/>
        </w:rPr>
        <w:t xml:space="preserve"> I-405, </w:t>
      </w:r>
      <w:r w:rsidR="00543064">
        <w:rPr>
          <w:rFonts w:ascii="Arial" w:hAnsi="Arial" w:cs="Arial"/>
          <w:sz w:val="22"/>
          <w:szCs w:val="22"/>
        </w:rPr>
        <w:t>I-90,</w:t>
      </w:r>
      <w:r>
        <w:rPr>
          <w:rFonts w:ascii="Arial" w:hAnsi="Arial" w:cs="Arial"/>
          <w:sz w:val="22"/>
          <w:szCs w:val="22"/>
        </w:rPr>
        <w:t xml:space="preserve"> and I-5. </w:t>
      </w:r>
      <w:r w:rsidRPr="00AF3829">
        <w:rPr>
          <w:rFonts w:ascii="Arial" w:hAnsi="Arial" w:cs="Arial"/>
          <w:sz w:val="22"/>
          <w:szCs w:val="22"/>
        </w:rPr>
        <w:t>Tabl</w:t>
      </w:r>
      <w:r>
        <w:rPr>
          <w:rFonts w:ascii="Arial" w:hAnsi="Arial" w:cs="Arial"/>
          <w:sz w:val="22"/>
          <w:szCs w:val="22"/>
        </w:rPr>
        <w:t>e 11</w:t>
      </w:r>
      <w:r w:rsidRPr="00AF3829">
        <w:rPr>
          <w:rFonts w:ascii="Arial" w:hAnsi="Arial" w:cs="Arial"/>
          <w:sz w:val="22"/>
          <w:szCs w:val="22"/>
        </w:rPr>
        <w:t xml:space="preserve"> shows the aggregate number</w:t>
      </w:r>
      <w:r w:rsidR="0041132D">
        <w:rPr>
          <w:rFonts w:ascii="Arial" w:hAnsi="Arial" w:cs="Arial"/>
          <w:sz w:val="22"/>
          <w:szCs w:val="22"/>
        </w:rPr>
        <w:t xml:space="preserve"> of</w:t>
      </w:r>
      <w:r w:rsidRPr="00AF3829">
        <w:rPr>
          <w:rFonts w:ascii="Arial" w:hAnsi="Arial" w:cs="Arial"/>
          <w:sz w:val="22"/>
          <w:szCs w:val="22"/>
        </w:rPr>
        <w:t xml:space="preserve"> truck loads on each highway during the transportation of </w:t>
      </w:r>
      <w:r w:rsidR="00EF5355">
        <w:rPr>
          <w:rFonts w:ascii="Arial" w:hAnsi="Arial" w:cs="Arial"/>
          <w:sz w:val="22"/>
          <w:szCs w:val="22"/>
        </w:rPr>
        <w:t>the Puget Sound</w:t>
      </w:r>
      <w:r w:rsidRPr="00AF3829">
        <w:rPr>
          <w:rFonts w:ascii="Arial" w:hAnsi="Arial" w:cs="Arial"/>
          <w:sz w:val="22"/>
          <w:szCs w:val="22"/>
        </w:rPr>
        <w:t xml:space="preserve"> </w:t>
      </w:r>
      <w:r>
        <w:rPr>
          <w:rFonts w:ascii="Arial" w:hAnsi="Arial" w:cs="Arial"/>
          <w:sz w:val="22"/>
          <w:szCs w:val="22"/>
        </w:rPr>
        <w:t>wine</w:t>
      </w:r>
      <w:r w:rsidRPr="00AF3829">
        <w:rPr>
          <w:rFonts w:ascii="Arial" w:hAnsi="Arial" w:cs="Arial"/>
          <w:sz w:val="22"/>
          <w:szCs w:val="22"/>
        </w:rPr>
        <w:t xml:space="preserve"> to the final destinations</w:t>
      </w:r>
      <w:r>
        <w:rPr>
          <w:rFonts w:ascii="Arial" w:hAnsi="Arial" w:cs="Arial"/>
          <w:sz w:val="22"/>
          <w:szCs w:val="22"/>
        </w:rPr>
        <w:t xml:space="preserve">. </w:t>
      </w:r>
    </w:p>
    <w:p w:rsidR="0058716C" w:rsidRDefault="0058716C" w:rsidP="0058716C">
      <w:pPr>
        <w:spacing w:line="360" w:lineRule="auto"/>
        <w:rPr>
          <w:rFonts w:ascii="Arial" w:hAnsi="Arial" w:cs="Arial"/>
          <w:b/>
          <w:sz w:val="22"/>
          <w:szCs w:val="22"/>
        </w:rPr>
      </w:pPr>
    </w:p>
    <w:p w:rsidR="00B41527" w:rsidRDefault="00B41527" w:rsidP="0058716C">
      <w:pPr>
        <w:spacing w:line="360" w:lineRule="auto"/>
        <w:rPr>
          <w:rFonts w:ascii="Arial" w:hAnsi="Arial" w:cs="Arial"/>
          <w:b/>
          <w:sz w:val="22"/>
          <w:szCs w:val="22"/>
        </w:rPr>
      </w:pPr>
    </w:p>
    <w:p w:rsidR="00B41527" w:rsidRDefault="00B41527"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r>
        <w:rPr>
          <w:rFonts w:ascii="Arial" w:hAnsi="Arial" w:cs="Arial"/>
          <w:b/>
          <w:sz w:val="22"/>
          <w:szCs w:val="22"/>
        </w:rPr>
        <w:lastRenderedPageBreak/>
        <w:t>CONCLUSION</w:t>
      </w:r>
    </w:p>
    <w:p w:rsidR="0058716C" w:rsidRDefault="0058716C" w:rsidP="0058716C">
      <w:pPr>
        <w:spacing w:line="360" w:lineRule="auto"/>
        <w:rPr>
          <w:rFonts w:ascii="Arial" w:hAnsi="Arial" w:cs="Arial"/>
          <w:b/>
          <w:sz w:val="22"/>
          <w:szCs w:val="22"/>
        </w:rPr>
      </w:pPr>
    </w:p>
    <w:p w:rsidR="0058716C" w:rsidRPr="00851AD9" w:rsidRDefault="0058716C" w:rsidP="0058716C">
      <w:pPr>
        <w:spacing w:line="360" w:lineRule="auto"/>
        <w:rPr>
          <w:rFonts w:ascii="Arial" w:hAnsi="Arial" w:cs="Arial"/>
          <w:sz w:val="22"/>
          <w:szCs w:val="22"/>
        </w:rPr>
      </w:pPr>
      <w:r w:rsidRPr="00851AD9">
        <w:rPr>
          <w:rFonts w:ascii="Arial" w:hAnsi="Arial" w:cs="Arial"/>
          <w:sz w:val="22"/>
          <w:szCs w:val="22"/>
        </w:rPr>
        <w:t xml:space="preserve">The SFTA </w:t>
      </w:r>
      <w:r>
        <w:rPr>
          <w:rFonts w:ascii="Arial" w:hAnsi="Arial" w:cs="Arial"/>
          <w:sz w:val="22"/>
          <w:szCs w:val="22"/>
        </w:rPr>
        <w:t xml:space="preserve">wine grapes </w:t>
      </w:r>
      <w:r w:rsidRPr="00851AD9">
        <w:rPr>
          <w:rFonts w:ascii="Arial" w:hAnsi="Arial" w:cs="Arial"/>
          <w:sz w:val="22"/>
          <w:szCs w:val="22"/>
        </w:rPr>
        <w:t xml:space="preserve">Survey results and further analysis on future </w:t>
      </w:r>
      <w:r>
        <w:rPr>
          <w:rFonts w:ascii="Arial" w:hAnsi="Arial" w:cs="Arial"/>
          <w:sz w:val="22"/>
          <w:szCs w:val="22"/>
        </w:rPr>
        <w:t xml:space="preserve">wine grapes </w:t>
      </w:r>
      <w:r w:rsidRPr="00851AD9">
        <w:rPr>
          <w:rFonts w:ascii="Arial" w:hAnsi="Arial" w:cs="Arial"/>
          <w:sz w:val="22"/>
          <w:szCs w:val="22"/>
        </w:rPr>
        <w:t xml:space="preserve">production and future total truck trips required to ship the </w:t>
      </w:r>
      <w:r>
        <w:rPr>
          <w:rFonts w:ascii="Arial" w:hAnsi="Arial" w:cs="Arial"/>
          <w:sz w:val="22"/>
          <w:szCs w:val="22"/>
        </w:rPr>
        <w:t xml:space="preserve">bulk wine to the wineries and finished wine products </w:t>
      </w:r>
      <w:r w:rsidRPr="00851AD9">
        <w:rPr>
          <w:rFonts w:ascii="Arial" w:hAnsi="Arial" w:cs="Arial"/>
          <w:sz w:val="22"/>
          <w:szCs w:val="22"/>
        </w:rPr>
        <w:t>to their final destinations</w:t>
      </w:r>
      <w:r w:rsidR="00EF5355">
        <w:rPr>
          <w:rFonts w:ascii="Arial" w:hAnsi="Arial" w:cs="Arial"/>
          <w:sz w:val="22"/>
          <w:szCs w:val="22"/>
        </w:rPr>
        <w:t>,</w:t>
      </w:r>
      <w:r w:rsidRPr="00851AD9">
        <w:rPr>
          <w:rFonts w:ascii="Arial" w:hAnsi="Arial" w:cs="Arial"/>
          <w:sz w:val="22"/>
          <w:szCs w:val="22"/>
        </w:rPr>
        <w:t xml:space="preserve"> allow conclusion</w:t>
      </w:r>
      <w:r>
        <w:rPr>
          <w:rFonts w:ascii="Arial" w:hAnsi="Arial" w:cs="Arial"/>
          <w:sz w:val="22"/>
          <w:szCs w:val="22"/>
        </w:rPr>
        <w:t>s to be drawn</w:t>
      </w:r>
      <w:r w:rsidRPr="00851AD9">
        <w:rPr>
          <w:rFonts w:ascii="Arial" w:hAnsi="Arial" w:cs="Arial"/>
          <w:sz w:val="22"/>
          <w:szCs w:val="22"/>
        </w:rPr>
        <w:t xml:space="preserve"> regarding the transportation characteristics of Washington </w:t>
      </w:r>
      <w:r>
        <w:rPr>
          <w:rFonts w:ascii="Arial" w:hAnsi="Arial" w:cs="Arial"/>
          <w:sz w:val="22"/>
          <w:szCs w:val="22"/>
        </w:rPr>
        <w:t>wine grapes</w:t>
      </w:r>
      <w:r w:rsidRPr="00851AD9">
        <w:rPr>
          <w:rFonts w:ascii="Arial" w:hAnsi="Arial" w:cs="Arial"/>
          <w:sz w:val="22"/>
          <w:szCs w:val="22"/>
        </w:rPr>
        <w:t xml:space="preserve">, logistic </w:t>
      </w:r>
      <w:r w:rsidR="00EF5355" w:rsidRPr="00851AD9">
        <w:rPr>
          <w:rFonts w:ascii="Arial" w:hAnsi="Arial" w:cs="Arial"/>
          <w:sz w:val="22"/>
          <w:szCs w:val="22"/>
        </w:rPr>
        <w:t>use</w:t>
      </w:r>
      <w:r w:rsidR="00EF5355">
        <w:rPr>
          <w:rFonts w:ascii="Arial" w:hAnsi="Arial" w:cs="Arial"/>
          <w:sz w:val="22"/>
          <w:szCs w:val="22"/>
        </w:rPr>
        <w:t>d</w:t>
      </w:r>
      <w:r w:rsidR="00EF5355" w:rsidRPr="00851AD9">
        <w:rPr>
          <w:rFonts w:ascii="Arial" w:hAnsi="Arial" w:cs="Arial"/>
          <w:sz w:val="22"/>
          <w:szCs w:val="22"/>
        </w:rPr>
        <w:t xml:space="preserve"> </w:t>
      </w:r>
      <w:r w:rsidRPr="00851AD9">
        <w:rPr>
          <w:rFonts w:ascii="Arial" w:hAnsi="Arial" w:cs="Arial"/>
          <w:sz w:val="22"/>
          <w:szCs w:val="22"/>
        </w:rPr>
        <w:t xml:space="preserve">and needs of the Washington State </w:t>
      </w:r>
      <w:r>
        <w:rPr>
          <w:rFonts w:ascii="Arial" w:hAnsi="Arial" w:cs="Arial"/>
          <w:sz w:val="22"/>
          <w:szCs w:val="22"/>
        </w:rPr>
        <w:t>wine grapes</w:t>
      </w:r>
      <w:r w:rsidRPr="00851AD9">
        <w:rPr>
          <w:rFonts w:ascii="Arial" w:hAnsi="Arial" w:cs="Arial"/>
          <w:sz w:val="22"/>
          <w:szCs w:val="22"/>
        </w:rPr>
        <w:t xml:space="preserve"> industry, as follows:</w:t>
      </w:r>
    </w:p>
    <w:p w:rsidR="0058716C" w:rsidRPr="00851AD9" w:rsidRDefault="0058716C" w:rsidP="0058716C">
      <w:pPr>
        <w:spacing w:line="360" w:lineRule="auto"/>
        <w:rPr>
          <w:rFonts w:ascii="Arial" w:hAnsi="Arial" w:cs="Arial"/>
          <w:sz w:val="22"/>
          <w:szCs w:val="22"/>
        </w:rPr>
      </w:pPr>
    </w:p>
    <w:p w:rsidR="0058716C" w:rsidRPr="00927751" w:rsidRDefault="0058716C" w:rsidP="0058716C">
      <w:pPr>
        <w:numPr>
          <w:ilvl w:val="0"/>
          <w:numId w:val="25"/>
        </w:numPr>
        <w:spacing w:line="360" w:lineRule="auto"/>
        <w:rPr>
          <w:rFonts w:ascii="Arial" w:hAnsi="Arial" w:cs="Arial"/>
          <w:sz w:val="22"/>
          <w:szCs w:val="22"/>
        </w:rPr>
      </w:pPr>
      <w:r w:rsidRPr="00927751">
        <w:rPr>
          <w:rFonts w:ascii="Arial" w:hAnsi="Arial" w:cs="Arial"/>
          <w:sz w:val="22"/>
          <w:szCs w:val="22"/>
        </w:rPr>
        <w:t xml:space="preserve">Truck to final destination is the most commonly used transportation mode in all three </w:t>
      </w:r>
      <w:r>
        <w:rPr>
          <w:rFonts w:ascii="Arial" w:hAnsi="Arial" w:cs="Arial"/>
          <w:sz w:val="22"/>
          <w:szCs w:val="22"/>
        </w:rPr>
        <w:t>wine grapes</w:t>
      </w:r>
      <w:r w:rsidRPr="00927751">
        <w:rPr>
          <w:rFonts w:ascii="Arial" w:hAnsi="Arial" w:cs="Arial"/>
          <w:sz w:val="22"/>
          <w:szCs w:val="22"/>
        </w:rPr>
        <w:t xml:space="preserve">-growing regions. </w:t>
      </w:r>
      <w:r>
        <w:rPr>
          <w:rFonts w:ascii="Arial" w:hAnsi="Arial" w:cs="Arial"/>
          <w:sz w:val="22"/>
          <w:szCs w:val="22"/>
        </w:rPr>
        <w:t xml:space="preserve">Bulk wine is shipped in tankers, while the finished wine products are shipped in van type trailers in </w:t>
      </w:r>
      <w:smartTag w:uri="urn:schemas-microsoft-com:office:smarttags" w:element="place">
        <w:smartTag w:uri="urn:schemas-microsoft-com:office:smarttags" w:element="PlaceName">
          <w:r>
            <w:rPr>
              <w:rFonts w:ascii="Arial" w:hAnsi="Arial" w:cs="Arial"/>
              <w:sz w:val="22"/>
              <w:szCs w:val="22"/>
            </w:rPr>
            <w:t>Washington</w:t>
          </w:r>
        </w:smartTag>
        <w:r>
          <w:rPr>
            <w:rFonts w:ascii="Arial" w:hAnsi="Arial" w:cs="Arial"/>
            <w:sz w:val="22"/>
            <w:szCs w:val="22"/>
          </w:rPr>
          <w:t xml:space="preserve"> </w:t>
        </w:r>
        <w:smartTag w:uri="urn:schemas-microsoft-com:office:smarttags" w:element="PlaceType">
          <w:r>
            <w:rPr>
              <w:rFonts w:ascii="Arial" w:hAnsi="Arial" w:cs="Arial"/>
              <w:sz w:val="22"/>
              <w:szCs w:val="22"/>
            </w:rPr>
            <w:t>State</w:t>
          </w:r>
        </w:smartTag>
      </w:smartTag>
      <w:r>
        <w:rPr>
          <w:rFonts w:ascii="Arial" w:hAnsi="Arial" w:cs="Arial"/>
          <w:sz w:val="22"/>
          <w:szCs w:val="22"/>
        </w:rPr>
        <w:t>.</w:t>
      </w:r>
    </w:p>
    <w:p w:rsidR="0058716C" w:rsidRPr="00927751" w:rsidRDefault="0058716C" w:rsidP="0058716C">
      <w:pPr>
        <w:numPr>
          <w:ilvl w:val="0"/>
          <w:numId w:val="25"/>
        </w:numPr>
        <w:spacing w:line="360" w:lineRule="auto"/>
        <w:rPr>
          <w:rFonts w:ascii="Arial" w:hAnsi="Arial" w:cs="Arial"/>
          <w:sz w:val="22"/>
          <w:szCs w:val="22"/>
        </w:rPr>
      </w:pPr>
      <w:r w:rsidRPr="00927751">
        <w:rPr>
          <w:rFonts w:ascii="Arial" w:hAnsi="Arial" w:cs="Arial"/>
          <w:sz w:val="22"/>
          <w:szCs w:val="22"/>
        </w:rPr>
        <w:t>Major dome</w:t>
      </w:r>
      <w:r>
        <w:rPr>
          <w:rFonts w:ascii="Arial" w:hAnsi="Arial" w:cs="Arial"/>
          <w:sz w:val="22"/>
          <w:szCs w:val="22"/>
        </w:rPr>
        <w:t xml:space="preserve">stic destinations for finished wine products are </w:t>
      </w:r>
      <w:smartTag w:uri="urn:schemas-microsoft-com:office:smarttags" w:element="City">
        <w:r>
          <w:rPr>
            <w:rFonts w:ascii="Arial" w:hAnsi="Arial" w:cs="Arial"/>
            <w:sz w:val="22"/>
            <w:szCs w:val="22"/>
          </w:rPr>
          <w:t>Western Washington</w:t>
        </w:r>
      </w:smartTag>
      <w:r>
        <w:rPr>
          <w:rFonts w:ascii="Arial" w:hAnsi="Arial" w:cs="Arial"/>
          <w:sz w:val="22"/>
          <w:szCs w:val="22"/>
        </w:rPr>
        <w:t xml:space="preserve">, </w:t>
      </w:r>
      <w:smartTag w:uri="urn:schemas-microsoft-com:office:smarttags" w:element="State">
        <w:r>
          <w:rPr>
            <w:rFonts w:ascii="Arial" w:hAnsi="Arial" w:cs="Arial"/>
            <w:sz w:val="22"/>
            <w:szCs w:val="22"/>
          </w:rPr>
          <w:t>British Columbia</w:t>
        </w:r>
      </w:smartTag>
      <w:r>
        <w:rPr>
          <w:rFonts w:ascii="Arial" w:hAnsi="Arial" w:cs="Arial"/>
          <w:sz w:val="22"/>
          <w:szCs w:val="22"/>
        </w:rPr>
        <w:t xml:space="preserve">, </w:t>
      </w:r>
      <w:r w:rsidR="00543064">
        <w:rPr>
          <w:rFonts w:ascii="Arial" w:hAnsi="Arial" w:cs="Arial"/>
          <w:sz w:val="22"/>
          <w:szCs w:val="22"/>
        </w:rPr>
        <w:t>California,</w:t>
      </w:r>
      <w:r>
        <w:rPr>
          <w:rFonts w:ascii="Arial" w:hAnsi="Arial" w:cs="Arial"/>
          <w:sz w:val="22"/>
          <w:szCs w:val="22"/>
        </w:rPr>
        <w:t xml:space="preserve"> and Eastern Markets, while most of the bulk wine is shipped to wineries in Puget Sound area from </w:t>
      </w:r>
      <w:smartTag w:uri="urn:schemas-microsoft-com:office:smarttags" w:element="PlaceName">
        <w:r>
          <w:rPr>
            <w:rFonts w:ascii="Arial" w:hAnsi="Arial" w:cs="Arial"/>
            <w:sz w:val="22"/>
            <w:szCs w:val="22"/>
          </w:rPr>
          <w:t>Yakima</w:t>
        </w:r>
      </w:smartTag>
      <w:r>
        <w:rPr>
          <w:rFonts w:ascii="Arial" w:hAnsi="Arial" w:cs="Arial"/>
          <w:sz w:val="22"/>
          <w:szCs w:val="22"/>
        </w:rPr>
        <w:t xml:space="preserve"> </w:t>
      </w:r>
      <w:smartTag w:uri="urn:schemas-microsoft-com:office:smarttags" w:element="PlaceType">
        <w:r>
          <w:rPr>
            <w:rFonts w:ascii="Arial" w:hAnsi="Arial" w:cs="Arial"/>
            <w:sz w:val="22"/>
            <w:szCs w:val="22"/>
          </w:rPr>
          <w:t>Valley</w:t>
        </w:r>
      </w:smartTag>
      <w:r>
        <w:rPr>
          <w:rFonts w:ascii="Arial" w:hAnsi="Arial" w:cs="Arial"/>
          <w:sz w:val="22"/>
          <w:szCs w:val="22"/>
        </w:rPr>
        <w:t xml:space="preserve">, </w:t>
      </w:r>
      <w:smartTag w:uri="urn:schemas-microsoft-com:office:smarttags" w:element="PlaceName">
        <w:r>
          <w:rPr>
            <w:rFonts w:ascii="Arial" w:hAnsi="Arial" w:cs="Arial"/>
            <w:sz w:val="22"/>
            <w:szCs w:val="22"/>
          </w:rPr>
          <w:t>Walla Walla</w:t>
        </w:r>
      </w:smartTag>
      <w:r>
        <w:rPr>
          <w:rFonts w:ascii="Arial" w:hAnsi="Arial" w:cs="Arial"/>
          <w:sz w:val="22"/>
          <w:szCs w:val="22"/>
        </w:rPr>
        <w:t xml:space="preserve"> </w:t>
      </w:r>
      <w:r w:rsidR="00543064">
        <w:rPr>
          <w:rFonts w:ascii="Arial" w:hAnsi="Arial" w:cs="Arial"/>
          <w:sz w:val="22"/>
          <w:szCs w:val="22"/>
        </w:rPr>
        <w:t>Valley,</w:t>
      </w:r>
      <w:r>
        <w:rPr>
          <w:rFonts w:ascii="Arial" w:hAnsi="Arial" w:cs="Arial"/>
          <w:sz w:val="22"/>
          <w:szCs w:val="22"/>
        </w:rPr>
        <w:t xml:space="preserve"> and </w:t>
      </w:r>
      <w:smartTag w:uri="urn:schemas-microsoft-com:office:smarttags" w:element="place">
        <w:smartTag w:uri="urn:schemas-microsoft-com:office:smarttags" w:element="PlaceName">
          <w:r>
            <w:rPr>
              <w:rFonts w:ascii="Arial" w:hAnsi="Arial" w:cs="Arial"/>
              <w:sz w:val="22"/>
              <w:szCs w:val="22"/>
            </w:rPr>
            <w:t>Columbia</w:t>
          </w:r>
        </w:smartTag>
        <w:r>
          <w:rPr>
            <w:rFonts w:ascii="Arial" w:hAnsi="Arial" w:cs="Arial"/>
            <w:sz w:val="22"/>
            <w:szCs w:val="22"/>
          </w:rPr>
          <w:t xml:space="preserve"> </w:t>
        </w:r>
        <w:smartTag w:uri="urn:schemas-microsoft-com:office:smarttags" w:element="PlaceType">
          <w:r>
            <w:rPr>
              <w:rFonts w:ascii="Arial" w:hAnsi="Arial" w:cs="Arial"/>
              <w:sz w:val="22"/>
              <w:szCs w:val="22"/>
            </w:rPr>
            <w:t>Valley</w:t>
          </w:r>
        </w:smartTag>
      </w:smartTag>
      <w:r>
        <w:rPr>
          <w:rFonts w:ascii="Arial" w:hAnsi="Arial" w:cs="Arial"/>
          <w:sz w:val="22"/>
          <w:szCs w:val="22"/>
        </w:rPr>
        <w:t>.</w:t>
      </w:r>
      <w:r w:rsidRPr="00927751">
        <w:rPr>
          <w:rFonts w:ascii="Arial" w:hAnsi="Arial" w:cs="Arial"/>
          <w:sz w:val="22"/>
          <w:szCs w:val="22"/>
        </w:rPr>
        <w:t xml:space="preserve"> </w:t>
      </w:r>
    </w:p>
    <w:p w:rsidR="0058716C" w:rsidRPr="00927751" w:rsidRDefault="0058716C" w:rsidP="0058716C">
      <w:pPr>
        <w:numPr>
          <w:ilvl w:val="0"/>
          <w:numId w:val="25"/>
        </w:numPr>
        <w:spacing w:line="360" w:lineRule="auto"/>
        <w:rPr>
          <w:rFonts w:ascii="Arial" w:hAnsi="Arial" w:cs="Arial"/>
          <w:sz w:val="22"/>
          <w:szCs w:val="22"/>
        </w:rPr>
      </w:pPr>
      <w:r w:rsidRPr="00927751">
        <w:rPr>
          <w:rFonts w:ascii="Arial" w:hAnsi="Arial" w:cs="Arial"/>
          <w:sz w:val="22"/>
          <w:szCs w:val="22"/>
        </w:rPr>
        <w:t xml:space="preserve">The most heavily used routes during the transportation of </w:t>
      </w:r>
      <w:r>
        <w:rPr>
          <w:rFonts w:ascii="Arial" w:hAnsi="Arial" w:cs="Arial"/>
          <w:sz w:val="22"/>
          <w:szCs w:val="22"/>
        </w:rPr>
        <w:t xml:space="preserve">bulk wine are SR522, I-90, SR221, SR243, I-82 and I-182. </w:t>
      </w:r>
    </w:p>
    <w:p w:rsidR="0058716C" w:rsidRPr="00927751" w:rsidRDefault="00543064" w:rsidP="0058716C">
      <w:pPr>
        <w:numPr>
          <w:ilvl w:val="0"/>
          <w:numId w:val="25"/>
        </w:numPr>
        <w:spacing w:line="360" w:lineRule="auto"/>
        <w:rPr>
          <w:rFonts w:ascii="Arial" w:hAnsi="Arial" w:cs="Arial"/>
          <w:sz w:val="22"/>
          <w:szCs w:val="22"/>
        </w:rPr>
      </w:pPr>
      <w:r w:rsidRPr="00927751">
        <w:rPr>
          <w:rFonts w:ascii="Arial" w:hAnsi="Arial" w:cs="Arial"/>
          <w:sz w:val="22"/>
          <w:szCs w:val="22"/>
        </w:rPr>
        <w:t xml:space="preserve">The most heavily used routes during the transportation of </w:t>
      </w:r>
      <w:r>
        <w:rPr>
          <w:rFonts w:ascii="Arial" w:hAnsi="Arial" w:cs="Arial"/>
          <w:sz w:val="22"/>
          <w:szCs w:val="22"/>
        </w:rPr>
        <w:t xml:space="preserve">finished wine products are I-5, I-90, I-405, I-82, SR 221 and I-182. </w:t>
      </w:r>
    </w:p>
    <w:p w:rsidR="0058716C" w:rsidRPr="00982DB6" w:rsidRDefault="0058716C" w:rsidP="0058716C">
      <w:pPr>
        <w:spacing w:line="360" w:lineRule="auto"/>
        <w:rPr>
          <w:rFonts w:ascii="Arial" w:hAnsi="Arial" w:cs="Arial"/>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58716C" w:rsidRDefault="0058716C" w:rsidP="0058716C">
      <w:pPr>
        <w:spacing w:line="360" w:lineRule="auto"/>
        <w:rPr>
          <w:rFonts w:ascii="Arial" w:hAnsi="Arial" w:cs="Arial"/>
          <w:b/>
          <w:sz w:val="22"/>
          <w:szCs w:val="22"/>
        </w:rPr>
      </w:pPr>
    </w:p>
    <w:p w:rsidR="00B41527" w:rsidRDefault="00B41527">
      <w:pPr>
        <w:rPr>
          <w:rFonts w:ascii="Arial" w:hAnsi="Arial" w:cs="Arial"/>
          <w:b/>
          <w:sz w:val="22"/>
          <w:szCs w:val="22"/>
        </w:rPr>
      </w:pPr>
      <w:r>
        <w:rPr>
          <w:rFonts w:ascii="Arial" w:hAnsi="Arial" w:cs="Arial"/>
          <w:b/>
          <w:sz w:val="22"/>
          <w:szCs w:val="22"/>
        </w:rPr>
        <w:br w:type="page"/>
      </w:r>
    </w:p>
    <w:p w:rsidR="0058716C" w:rsidRDefault="0058716C" w:rsidP="0058716C">
      <w:pPr>
        <w:spacing w:line="360" w:lineRule="auto"/>
        <w:rPr>
          <w:rFonts w:ascii="Arial" w:hAnsi="Arial" w:cs="Arial"/>
          <w:b/>
          <w:sz w:val="22"/>
          <w:szCs w:val="22"/>
        </w:rPr>
      </w:pPr>
      <w:r w:rsidRPr="00591399">
        <w:rPr>
          <w:rFonts w:ascii="Arial" w:hAnsi="Arial" w:cs="Arial"/>
          <w:b/>
          <w:sz w:val="22"/>
          <w:szCs w:val="22"/>
        </w:rPr>
        <w:lastRenderedPageBreak/>
        <w:t>REFERENCES</w:t>
      </w:r>
    </w:p>
    <w:p w:rsidR="0058716C" w:rsidRDefault="0058716C" w:rsidP="0058716C">
      <w:pPr>
        <w:autoSpaceDE w:val="0"/>
        <w:autoSpaceDN w:val="0"/>
        <w:adjustRightInd w:val="0"/>
        <w:spacing w:line="360" w:lineRule="auto"/>
        <w:rPr>
          <w:rFonts w:ascii="Arial" w:hAnsi="Arial" w:cs="Arial"/>
          <w:sz w:val="22"/>
          <w:szCs w:val="22"/>
        </w:rPr>
      </w:pPr>
      <w:r w:rsidRPr="00591399">
        <w:rPr>
          <w:rFonts w:ascii="Arial" w:hAnsi="Arial" w:cs="Arial"/>
          <w:sz w:val="22"/>
          <w:szCs w:val="22"/>
        </w:rPr>
        <w:t>[1] MKF Research: The Impact of Wine, Grapes and Grape Products on the American Economy 2007: Family Businesses Building Value</w:t>
      </w:r>
    </w:p>
    <w:p w:rsidR="0058716C" w:rsidRPr="004A4B0A" w:rsidRDefault="00D44AA1" w:rsidP="0058716C">
      <w:pPr>
        <w:autoSpaceDE w:val="0"/>
        <w:autoSpaceDN w:val="0"/>
        <w:adjustRightInd w:val="0"/>
        <w:spacing w:line="360" w:lineRule="auto"/>
        <w:rPr>
          <w:rFonts w:ascii="Arial" w:hAnsi="Arial" w:cs="Arial"/>
          <w:sz w:val="22"/>
          <w:szCs w:val="22"/>
        </w:rPr>
      </w:pPr>
      <w:hyperlink r:id="rId19" w:history="1">
        <w:r w:rsidR="0058716C" w:rsidRPr="0009140B">
          <w:rPr>
            <w:rStyle w:val="Hyperlink"/>
            <w:rFonts w:ascii="Arial" w:hAnsi="Arial" w:cs="Arial"/>
            <w:sz w:val="22"/>
            <w:szCs w:val="22"/>
          </w:rPr>
          <w:t>http://www.ngwi.org/files/documents/Economic_Impact_on_National_Economy_2007.pdf</w:t>
        </w:r>
      </w:hyperlink>
    </w:p>
    <w:p w:rsidR="0058716C" w:rsidRDefault="0058716C" w:rsidP="0058716C">
      <w:pPr>
        <w:autoSpaceDE w:val="0"/>
        <w:autoSpaceDN w:val="0"/>
        <w:adjustRightInd w:val="0"/>
        <w:spacing w:line="360" w:lineRule="auto"/>
        <w:rPr>
          <w:rFonts w:ascii="Arial" w:hAnsi="Arial" w:cs="Arial"/>
          <w:sz w:val="22"/>
          <w:szCs w:val="22"/>
        </w:rPr>
      </w:pPr>
      <w:r w:rsidRPr="00591399">
        <w:rPr>
          <w:rFonts w:ascii="Arial" w:hAnsi="Arial" w:cs="Arial"/>
          <w:bCs/>
          <w:sz w:val="22"/>
          <w:szCs w:val="22"/>
        </w:rPr>
        <w:t xml:space="preserve">[2] </w:t>
      </w:r>
      <w:r w:rsidRPr="00591399">
        <w:rPr>
          <w:rFonts w:ascii="Arial" w:hAnsi="Arial" w:cs="Arial"/>
          <w:sz w:val="22"/>
          <w:szCs w:val="22"/>
        </w:rPr>
        <w:t>Economics of Wine Industry NN October 2007</w:t>
      </w:r>
    </w:p>
    <w:p w:rsidR="0058716C" w:rsidRDefault="00D44AA1" w:rsidP="0058716C">
      <w:pPr>
        <w:autoSpaceDE w:val="0"/>
        <w:autoSpaceDN w:val="0"/>
        <w:adjustRightInd w:val="0"/>
        <w:spacing w:line="360" w:lineRule="auto"/>
        <w:rPr>
          <w:rFonts w:ascii="Arial" w:hAnsi="Arial" w:cs="Arial"/>
          <w:sz w:val="22"/>
          <w:szCs w:val="22"/>
        </w:rPr>
      </w:pPr>
      <w:hyperlink r:id="rId20" w:history="1">
        <w:r w:rsidR="0058716C" w:rsidRPr="0009140B">
          <w:rPr>
            <w:rStyle w:val="Hyperlink"/>
            <w:rFonts w:ascii="Arial" w:hAnsi="Arial" w:cs="Arial"/>
            <w:sz w:val="22"/>
            <w:szCs w:val="22"/>
          </w:rPr>
          <w:t>http://www.nabe.com/publib/news/07/10/05.html</w:t>
        </w:r>
      </w:hyperlink>
    </w:p>
    <w:p w:rsidR="0058716C" w:rsidRPr="00591399" w:rsidRDefault="0058716C" w:rsidP="0058716C">
      <w:pPr>
        <w:tabs>
          <w:tab w:val="left" w:pos="5800"/>
        </w:tabs>
        <w:spacing w:line="360" w:lineRule="auto"/>
        <w:rPr>
          <w:rFonts w:ascii="Arial" w:hAnsi="Arial" w:cs="Arial"/>
          <w:sz w:val="22"/>
          <w:szCs w:val="22"/>
        </w:rPr>
      </w:pPr>
      <w:r w:rsidRPr="00591399">
        <w:rPr>
          <w:rFonts w:ascii="Arial" w:hAnsi="Arial" w:cs="Arial"/>
          <w:sz w:val="22"/>
          <w:szCs w:val="22"/>
        </w:rPr>
        <w:t xml:space="preserve">[3] </w:t>
      </w:r>
      <w:r>
        <w:rPr>
          <w:rFonts w:ascii="Arial" w:hAnsi="Arial" w:cs="Arial"/>
          <w:sz w:val="22"/>
          <w:szCs w:val="22"/>
        </w:rPr>
        <w:t xml:space="preserve">Economic Impact of Washington Wine and Related Industries Produces $3 Billion Annually for State, Februrary7, 2008, Washington Association of Wine Grape Growers </w:t>
      </w:r>
      <w:hyperlink r:id="rId21" w:history="1">
        <w:r w:rsidRPr="008B0122">
          <w:rPr>
            <w:rStyle w:val="Hyperlink"/>
            <w:rFonts w:ascii="Arial" w:hAnsi="Arial" w:cs="Arial"/>
            <w:sz w:val="22"/>
            <w:szCs w:val="22"/>
          </w:rPr>
          <w:t>http://www.washingtonwine.org/_assets/managed/files/2917_Updated%20economic%20impact%20study_2%2028%20(2).pdf</w:t>
        </w:r>
      </w:hyperlink>
    </w:p>
    <w:p w:rsidR="0058716C" w:rsidRDefault="0058716C" w:rsidP="0058716C">
      <w:pPr>
        <w:autoSpaceDE w:val="0"/>
        <w:autoSpaceDN w:val="0"/>
        <w:adjustRightInd w:val="0"/>
        <w:spacing w:line="360" w:lineRule="auto"/>
        <w:rPr>
          <w:rFonts w:ascii="Arial" w:hAnsi="Arial" w:cs="Arial"/>
          <w:sz w:val="22"/>
          <w:szCs w:val="22"/>
        </w:rPr>
      </w:pPr>
      <w:r w:rsidRPr="00591399">
        <w:rPr>
          <w:rFonts w:ascii="Arial" w:hAnsi="Arial" w:cs="Arial"/>
          <w:sz w:val="22"/>
          <w:szCs w:val="22"/>
        </w:rPr>
        <w:t xml:space="preserve">[4] Crop Profile for Wine Grapes in </w:t>
      </w:r>
      <w:smartTag w:uri="urn:schemas-microsoft-com:office:smarttags" w:element="State">
        <w:r w:rsidRPr="00591399">
          <w:rPr>
            <w:rFonts w:ascii="Arial" w:hAnsi="Arial" w:cs="Arial"/>
            <w:sz w:val="22"/>
            <w:szCs w:val="22"/>
          </w:rPr>
          <w:t>Washington</w:t>
        </w:r>
      </w:smartTag>
      <w:r w:rsidRPr="00591399">
        <w:rPr>
          <w:rFonts w:ascii="Arial" w:hAnsi="Arial" w:cs="Arial"/>
          <w:sz w:val="22"/>
          <w:szCs w:val="22"/>
        </w:rPr>
        <w:t xml:space="preserve">, </w:t>
      </w:r>
      <w:smartTag w:uri="urn:schemas-microsoft-com:office:smarttags" w:element="place">
        <w:smartTag w:uri="urn:schemas-microsoft-com:office:smarttags" w:element="PlaceName">
          <w:r w:rsidRPr="00591399">
            <w:rPr>
              <w:rFonts w:ascii="Arial" w:hAnsi="Arial" w:cs="Arial"/>
              <w:sz w:val="22"/>
              <w:szCs w:val="22"/>
            </w:rPr>
            <w:t>Washington</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State</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University</w:t>
          </w:r>
        </w:smartTag>
      </w:smartTag>
    </w:p>
    <w:p w:rsidR="0058716C" w:rsidRDefault="00D44AA1" w:rsidP="0058716C">
      <w:pPr>
        <w:autoSpaceDE w:val="0"/>
        <w:autoSpaceDN w:val="0"/>
        <w:adjustRightInd w:val="0"/>
        <w:spacing w:line="360" w:lineRule="auto"/>
        <w:rPr>
          <w:rFonts w:ascii="Arial" w:hAnsi="Arial" w:cs="Arial"/>
          <w:sz w:val="22"/>
          <w:szCs w:val="22"/>
        </w:rPr>
      </w:pPr>
      <w:hyperlink r:id="rId22" w:history="1">
        <w:r w:rsidR="0058716C" w:rsidRPr="0009140B">
          <w:rPr>
            <w:rStyle w:val="Hyperlink"/>
            <w:rFonts w:ascii="Arial" w:hAnsi="Arial" w:cs="Arial"/>
            <w:sz w:val="22"/>
            <w:szCs w:val="22"/>
          </w:rPr>
          <w:t>http://www.tricity.wsu.edu/~cdaniels/profiles/WineGrapes.pdf</w:t>
        </w:r>
      </w:hyperlink>
    </w:p>
    <w:p w:rsidR="0058716C" w:rsidRDefault="0058716C" w:rsidP="0058716C">
      <w:pPr>
        <w:spacing w:line="360" w:lineRule="auto"/>
        <w:rPr>
          <w:rFonts w:ascii="Arial" w:hAnsi="Arial" w:cs="Arial"/>
          <w:sz w:val="22"/>
          <w:szCs w:val="22"/>
        </w:rPr>
      </w:pPr>
      <w:r w:rsidRPr="00591399">
        <w:rPr>
          <w:rFonts w:ascii="Arial" w:hAnsi="Arial" w:cs="Arial"/>
          <w:sz w:val="22"/>
          <w:szCs w:val="22"/>
        </w:rPr>
        <w:t xml:space="preserve">[5] Commodity Profile: Wines and Wine Grapes, Agricultural </w:t>
      </w:r>
      <w:smartTag w:uri="urn:schemas-microsoft-com:office:smarttags" w:element="PlaceName">
        <w:r w:rsidRPr="00591399">
          <w:rPr>
            <w:rFonts w:ascii="Arial" w:hAnsi="Arial" w:cs="Arial"/>
            <w:sz w:val="22"/>
            <w:szCs w:val="22"/>
          </w:rPr>
          <w:t>Issues</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Center</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University</w:t>
        </w:r>
      </w:smartTag>
      <w:r w:rsidRPr="00591399">
        <w:rPr>
          <w:rFonts w:ascii="Arial" w:hAnsi="Arial" w:cs="Arial"/>
          <w:sz w:val="22"/>
          <w:szCs w:val="22"/>
        </w:rPr>
        <w:t xml:space="preserve"> of </w:t>
      </w:r>
      <w:smartTag w:uri="urn:schemas-microsoft-com:office:smarttags" w:element="place">
        <w:smartTag w:uri="urn:schemas-microsoft-com:office:smarttags" w:element="State">
          <w:r w:rsidRPr="00591399">
            <w:rPr>
              <w:rFonts w:ascii="Arial" w:hAnsi="Arial" w:cs="Arial"/>
              <w:sz w:val="22"/>
              <w:szCs w:val="22"/>
            </w:rPr>
            <w:t>California</w:t>
          </w:r>
        </w:smartTag>
      </w:smartTag>
      <w:r w:rsidRPr="00591399">
        <w:rPr>
          <w:rFonts w:ascii="Arial" w:hAnsi="Arial" w:cs="Arial"/>
          <w:sz w:val="22"/>
          <w:szCs w:val="22"/>
        </w:rPr>
        <w:t>, Updated November 2003</w:t>
      </w:r>
    </w:p>
    <w:p w:rsidR="0058716C" w:rsidRDefault="00D44AA1" w:rsidP="0058716C">
      <w:pPr>
        <w:spacing w:line="360" w:lineRule="auto"/>
        <w:rPr>
          <w:rFonts w:ascii="Arial" w:hAnsi="Arial" w:cs="Arial"/>
          <w:sz w:val="22"/>
          <w:szCs w:val="22"/>
        </w:rPr>
      </w:pPr>
      <w:hyperlink r:id="rId23" w:history="1">
        <w:r w:rsidR="0058716C" w:rsidRPr="0009140B">
          <w:rPr>
            <w:rStyle w:val="Hyperlink"/>
            <w:rFonts w:ascii="Arial" w:hAnsi="Arial" w:cs="Arial"/>
            <w:sz w:val="22"/>
            <w:szCs w:val="22"/>
          </w:rPr>
          <w:t>http://aic.ucdavis.edu/profiles/wine.pdf</w:t>
        </w:r>
      </w:hyperlink>
    </w:p>
    <w:p w:rsidR="0058716C" w:rsidRPr="00591399" w:rsidRDefault="0058716C" w:rsidP="0058716C">
      <w:pPr>
        <w:autoSpaceDE w:val="0"/>
        <w:autoSpaceDN w:val="0"/>
        <w:adjustRightInd w:val="0"/>
        <w:spacing w:line="360" w:lineRule="auto"/>
        <w:rPr>
          <w:rFonts w:ascii="Arial" w:hAnsi="Arial" w:cs="Arial"/>
          <w:sz w:val="22"/>
          <w:szCs w:val="22"/>
        </w:rPr>
      </w:pPr>
      <w:r w:rsidRPr="00591399">
        <w:rPr>
          <w:rFonts w:ascii="Arial" w:hAnsi="Arial" w:cs="Arial"/>
          <w:sz w:val="22"/>
          <w:szCs w:val="22"/>
        </w:rPr>
        <w:t>[6] Trade Data and Analysis</w:t>
      </w:r>
    </w:p>
    <w:p w:rsidR="0058716C" w:rsidRDefault="0058716C" w:rsidP="0058716C">
      <w:pPr>
        <w:autoSpaceDE w:val="0"/>
        <w:autoSpaceDN w:val="0"/>
        <w:adjustRightInd w:val="0"/>
        <w:spacing w:line="360" w:lineRule="auto"/>
        <w:rPr>
          <w:rFonts w:ascii="Arial" w:hAnsi="Arial" w:cs="Arial"/>
          <w:sz w:val="22"/>
          <w:szCs w:val="22"/>
        </w:rPr>
      </w:pPr>
      <w:r w:rsidRPr="00591399">
        <w:rPr>
          <w:rFonts w:ascii="Arial" w:hAnsi="Arial" w:cs="Arial"/>
          <w:sz w:val="22"/>
          <w:szCs w:val="22"/>
        </w:rPr>
        <w:t xml:space="preserve">[7] </w:t>
      </w:r>
      <w:r w:rsidR="00C31CDB">
        <w:rPr>
          <w:rFonts w:ascii="Arial" w:hAnsi="Arial" w:cs="Arial"/>
          <w:sz w:val="22"/>
          <w:szCs w:val="22"/>
        </w:rPr>
        <w:t>US</w:t>
      </w:r>
      <w:r w:rsidRPr="00591399">
        <w:rPr>
          <w:rFonts w:ascii="Arial" w:hAnsi="Arial" w:cs="Arial"/>
          <w:sz w:val="22"/>
          <w:szCs w:val="22"/>
        </w:rPr>
        <w:t xml:space="preserve"> Wine Exports, 95 Percent from </w:t>
      </w:r>
      <w:smartTag w:uri="urn:schemas-microsoft-com:office:smarttags" w:element="place">
        <w:smartTag w:uri="urn:schemas-microsoft-com:office:smarttags" w:element="State">
          <w:r w:rsidRPr="00591399">
            <w:rPr>
              <w:rFonts w:ascii="Arial" w:hAnsi="Arial" w:cs="Arial"/>
              <w:sz w:val="22"/>
              <w:szCs w:val="22"/>
            </w:rPr>
            <w:t>California</w:t>
          </w:r>
        </w:smartTag>
      </w:smartTag>
      <w:r w:rsidRPr="00591399">
        <w:rPr>
          <w:rFonts w:ascii="Arial" w:hAnsi="Arial" w:cs="Arial"/>
          <w:sz w:val="22"/>
          <w:szCs w:val="22"/>
        </w:rPr>
        <w:t xml:space="preserve">, Jump 30 Percent to $876 Million in 2006, </w:t>
      </w:r>
      <w:smartTag w:uri="urn:schemas-microsoft-com:office:smarttags" w:element="date">
        <w:smartTagPr>
          <w:attr w:name="Year" w:val="2007"/>
          <w:attr w:name="Day" w:val="14"/>
          <w:attr w:name="Month" w:val="3"/>
        </w:smartTagPr>
        <w:r w:rsidRPr="00591399">
          <w:rPr>
            <w:rFonts w:ascii="Arial" w:hAnsi="Arial" w:cs="Arial"/>
            <w:sz w:val="22"/>
            <w:szCs w:val="22"/>
          </w:rPr>
          <w:t>March 14, 2007</w:t>
        </w:r>
      </w:smartTag>
      <w:r w:rsidRPr="00591399">
        <w:rPr>
          <w:rFonts w:ascii="Arial" w:hAnsi="Arial" w:cs="Arial"/>
          <w:sz w:val="22"/>
          <w:szCs w:val="22"/>
        </w:rPr>
        <w:t>, Wine Institute</w:t>
      </w:r>
    </w:p>
    <w:p w:rsidR="0058716C" w:rsidRDefault="00D44AA1" w:rsidP="0058716C">
      <w:pPr>
        <w:autoSpaceDE w:val="0"/>
        <w:autoSpaceDN w:val="0"/>
        <w:adjustRightInd w:val="0"/>
        <w:spacing w:line="360" w:lineRule="auto"/>
        <w:rPr>
          <w:rFonts w:ascii="Arial" w:hAnsi="Arial" w:cs="Arial"/>
          <w:sz w:val="22"/>
          <w:szCs w:val="22"/>
        </w:rPr>
      </w:pPr>
      <w:hyperlink r:id="rId24" w:history="1">
        <w:r w:rsidR="0058716C" w:rsidRPr="0009140B">
          <w:rPr>
            <w:rStyle w:val="Hyperlink"/>
            <w:rFonts w:ascii="Arial" w:hAnsi="Arial" w:cs="Arial"/>
            <w:sz w:val="22"/>
            <w:szCs w:val="22"/>
          </w:rPr>
          <w:t>http://www.wineinstitute.org/resources/exports/article58</w:t>
        </w:r>
      </w:hyperlink>
    </w:p>
    <w:p w:rsidR="0058716C" w:rsidRPr="00591399" w:rsidRDefault="0058716C" w:rsidP="0058716C">
      <w:pPr>
        <w:tabs>
          <w:tab w:val="left" w:pos="5800"/>
        </w:tabs>
        <w:spacing w:line="360" w:lineRule="auto"/>
        <w:rPr>
          <w:rFonts w:ascii="Arial" w:hAnsi="Arial" w:cs="Arial"/>
          <w:sz w:val="22"/>
          <w:szCs w:val="22"/>
        </w:rPr>
      </w:pPr>
      <w:r w:rsidRPr="00591399">
        <w:rPr>
          <w:rFonts w:ascii="Arial" w:hAnsi="Arial" w:cs="Arial"/>
          <w:sz w:val="22"/>
          <w:szCs w:val="22"/>
        </w:rPr>
        <w:t xml:space="preserve">[8] Preliminary </w:t>
      </w:r>
      <w:smartTag w:uri="urn:schemas-microsoft-com:office:smarttags" w:element="place">
        <w:smartTag w:uri="urn:schemas-microsoft-com:office:smarttags" w:element="State">
          <w:r w:rsidRPr="00591399">
            <w:rPr>
              <w:rFonts w:ascii="Arial" w:hAnsi="Arial" w:cs="Arial"/>
              <w:sz w:val="22"/>
              <w:szCs w:val="22"/>
            </w:rPr>
            <w:t>Washington</w:t>
          </w:r>
        </w:smartTag>
      </w:smartTag>
      <w:r w:rsidRPr="00591399">
        <w:rPr>
          <w:rFonts w:ascii="Arial" w:hAnsi="Arial" w:cs="Arial"/>
          <w:sz w:val="22"/>
          <w:szCs w:val="22"/>
        </w:rPr>
        <w:t xml:space="preserve"> Winery Report 2006</w:t>
      </w:r>
    </w:p>
    <w:p w:rsidR="0058716C" w:rsidRDefault="0058716C" w:rsidP="0058716C">
      <w:pPr>
        <w:tabs>
          <w:tab w:val="left" w:pos="5800"/>
        </w:tabs>
        <w:spacing w:line="360" w:lineRule="auto"/>
        <w:rPr>
          <w:rFonts w:ascii="Arial" w:hAnsi="Arial" w:cs="Arial"/>
          <w:sz w:val="22"/>
          <w:szCs w:val="22"/>
        </w:rPr>
      </w:pPr>
      <w:r w:rsidRPr="00591399">
        <w:rPr>
          <w:rFonts w:ascii="Arial" w:hAnsi="Arial" w:cs="Arial"/>
          <w:sz w:val="22"/>
          <w:szCs w:val="22"/>
        </w:rPr>
        <w:t xml:space="preserve">[9] “Transportation Characteristics of the </w:t>
      </w:r>
      <w:smartTag w:uri="urn:schemas-microsoft-com:office:smarttags" w:element="State">
        <w:r w:rsidRPr="00591399">
          <w:rPr>
            <w:rFonts w:ascii="Arial" w:hAnsi="Arial" w:cs="Arial"/>
            <w:sz w:val="22"/>
            <w:szCs w:val="22"/>
          </w:rPr>
          <w:t>Washington</w:t>
        </w:r>
      </w:smartTag>
      <w:r w:rsidRPr="00591399">
        <w:rPr>
          <w:rFonts w:ascii="Arial" w:hAnsi="Arial" w:cs="Arial"/>
          <w:sz w:val="22"/>
          <w:szCs w:val="22"/>
        </w:rPr>
        <w:t xml:space="preserve"> Wine Industry”, SFTA </w:t>
      </w:r>
      <w:r>
        <w:rPr>
          <w:rFonts w:ascii="Arial" w:hAnsi="Arial" w:cs="Arial"/>
          <w:sz w:val="22"/>
          <w:szCs w:val="22"/>
        </w:rPr>
        <w:t>Steering Committee</w:t>
      </w:r>
      <w:r w:rsidRPr="00591399">
        <w:rPr>
          <w:rFonts w:ascii="Arial" w:hAnsi="Arial" w:cs="Arial"/>
          <w:sz w:val="22"/>
          <w:szCs w:val="22"/>
        </w:rPr>
        <w:t>,</w:t>
      </w:r>
      <w:r>
        <w:rPr>
          <w:rFonts w:ascii="Arial" w:hAnsi="Arial" w:cs="Arial"/>
          <w:sz w:val="22"/>
          <w:szCs w:val="22"/>
        </w:rPr>
        <w:t xml:space="preserve"> </w:t>
      </w:r>
      <w:smartTag w:uri="urn:schemas-microsoft-com:office:smarttags" w:element="date">
        <w:smartTagPr>
          <w:attr w:name="Year" w:val="2003"/>
          <w:attr w:name="Day" w:val="13"/>
          <w:attr w:name="Month" w:val="6"/>
        </w:smartTagPr>
        <w:r>
          <w:rPr>
            <w:rFonts w:ascii="Arial" w:hAnsi="Arial" w:cs="Arial"/>
            <w:sz w:val="22"/>
            <w:szCs w:val="22"/>
          </w:rPr>
          <w:t>June 13, 2003</w:t>
        </w:r>
      </w:smartTag>
      <w:r>
        <w:rPr>
          <w:rFonts w:ascii="Arial" w:hAnsi="Arial" w:cs="Arial"/>
          <w:sz w:val="22"/>
          <w:szCs w:val="22"/>
        </w:rPr>
        <w:t>,</w:t>
      </w:r>
      <w:r w:rsidRPr="00591399">
        <w:rPr>
          <w:rFonts w:ascii="Arial" w:hAnsi="Arial" w:cs="Arial"/>
          <w:sz w:val="22"/>
          <w:szCs w:val="22"/>
        </w:rPr>
        <w:t xml:space="preserve"> </w:t>
      </w:r>
      <w:smartTag w:uri="urn:schemas-microsoft-com:office:smarttags" w:element="place">
        <w:smartTag w:uri="urn:schemas-microsoft-com:office:smarttags" w:element="PlaceName">
          <w:r w:rsidRPr="00591399">
            <w:rPr>
              <w:rFonts w:ascii="Arial" w:hAnsi="Arial" w:cs="Arial"/>
              <w:sz w:val="22"/>
              <w:szCs w:val="22"/>
            </w:rPr>
            <w:t>Washington</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State</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University</w:t>
          </w:r>
        </w:smartTag>
      </w:smartTag>
    </w:p>
    <w:p w:rsidR="0058716C" w:rsidRDefault="00D44AA1" w:rsidP="0058716C">
      <w:pPr>
        <w:tabs>
          <w:tab w:val="left" w:pos="5800"/>
        </w:tabs>
        <w:spacing w:line="360" w:lineRule="auto"/>
        <w:rPr>
          <w:rFonts w:ascii="Arial" w:hAnsi="Arial" w:cs="Arial"/>
          <w:sz w:val="22"/>
          <w:szCs w:val="22"/>
        </w:rPr>
      </w:pPr>
      <w:hyperlink r:id="rId25" w:history="1">
        <w:r w:rsidR="0058716C" w:rsidRPr="0009140B">
          <w:rPr>
            <w:rStyle w:val="Hyperlink"/>
            <w:rFonts w:ascii="Arial" w:hAnsi="Arial" w:cs="Arial"/>
            <w:sz w:val="22"/>
            <w:szCs w:val="22"/>
          </w:rPr>
          <w:t>http://www.sfta.wsu.edu/presentation/pdf/15_TobySFTAPresentation2.pdf</w:t>
        </w:r>
      </w:hyperlink>
    </w:p>
    <w:p w:rsidR="0058716C" w:rsidRPr="00591399" w:rsidRDefault="0058716C" w:rsidP="0058716C">
      <w:pPr>
        <w:pStyle w:val="Default"/>
        <w:spacing w:line="360" w:lineRule="auto"/>
        <w:rPr>
          <w:rFonts w:ascii="Arial" w:hAnsi="Arial" w:cs="Arial"/>
          <w:sz w:val="22"/>
          <w:szCs w:val="22"/>
        </w:rPr>
      </w:pPr>
      <w:r w:rsidRPr="00591399">
        <w:rPr>
          <w:rFonts w:ascii="Arial" w:hAnsi="Arial" w:cs="Arial"/>
          <w:sz w:val="22"/>
          <w:szCs w:val="22"/>
        </w:rPr>
        <w:t xml:space="preserve">[10] “Transportation Usage of the </w:t>
      </w:r>
      <w:smartTag w:uri="urn:schemas-microsoft-com:office:smarttags" w:element="State">
        <w:r w:rsidRPr="00591399">
          <w:rPr>
            <w:rFonts w:ascii="Arial" w:hAnsi="Arial" w:cs="Arial"/>
            <w:sz w:val="22"/>
            <w:szCs w:val="22"/>
          </w:rPr>
          <w:t>Washington</w:t>
        </w:r>
      </w:smartTag>
      <w:r w:rsidRPr="00591399">
        <w:rPr>
          <w:rFonts w:ascii="Arial" w:hAnsi="Arial" w:cs="Arial"/>
          <w:sz w:val="22"/>
          <w:szCs w:val="22"/>
        </w:rPr>
        <w:t xml:space="preserve"> Wine Industry”, SFTA Research Report #, December 2002, </w:t>
      </w:r>
      <w:smartTag w:uri="urn:schemas-microsoft-com:office:smarttags" w:element="place">
        <w:smartTag w:uri="urn:schemas-microsoft-com:office:smarttags" w:element="PlaceName">
          <w:r w:rsidRPr="00591399">
            <w:rPr>
              <w:rFonts w:ascii="Arial" w:hAnsi="Arial" w:cs="Arial"/>
              <w:sz w:val="22"/>
              <w:szCs w:val="22"/>
            </w:rPr>
            <w:t>Washington</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State</w:t>
          </w:r>
        </w:smartTag>
        <w:r w:rsidRPr="00591399">
          <w:rPr>
            <w:rFonts w:ascii="Arial" w:hAnsi="Arial" w:cs="Arial"/>
            <w:sz w:val="22"/>
            <w:szCs w:val="22"/>
          </w:rPr>
          <w:t xml:space="preserve"> </w:t>
        </w:r>
        <w:smartTag w:uri="urn:schemas-microsoft-com:office:smarttags" w:element="PlaceType">
          <w:r w:rsidRPr="00591399">
            <w:rPr>
              <w:rFonts w:ascii="Arial" w:hAnsi="Arial" w:cs="Arial"/>
              <w:sz w:val="22"/>
              <w:szCs w:val="22"/>
            </w:rPr>
            <w:t>University</w:t>
          </w:r>
        </w:smartTag>
      </w:smartTag>
    </w:p>
    <w:p w:rsidR="0058716C" w:rsidRDefault="0058716C" w:rsidP="0058716C">
      <w:pPr>
        <w:spacing w:line="360" w:lineRule="auto"/>
        <w:rPr>
          <w:rFonts w:ascii="Arial" w:hAnsi="Arial" w:cs="Arial"/>
          <w:sz w:val="22"/>
          <w:szCs w:val="22"/>
        </w:rPr>
      </w:pPr>
      <w:r w:rsidRPr="002B58DB">
        <w:rPr>
          <w:rFonts w:ascii="Arial" w:hAnsi="Arial" w:cs="Arial"/>
          <w:sz w:val="22"/>
          <w:szCs w:val="22"/>
        </w:rPr>
        <w:t>http://www.sfta.wsu.edu/research/reports/pdf/Rpt_4_Transportation_Needs_Wine_Industry.pdf</w:t>
      </w:r>
    </w:p>
    <w:sectPr w:rsidR="0058716C" w:rsidSect="0058716C">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99E" w:rsidRDefault="0018699E">
      <w:r>
        <w:separator/>
      </w:r>
    </w:p>
  </w:endnote>
  <w:endnote w:type="continuationSeparator" w:id="0">
    <w:p w:rsidR="0018699E" w:rsidRDefault="001869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BFB" w:rsidRDefault="00D44AA1" w:rsidP="009127FE">
    <w:pPr>
      <w:pStyle w:val="Footer"/>
      <w:framePr w:wrap="around" w:vAnchor="text" w:hAnchor="margin" w:xAlign="center" w:y="1"/>
      <w:rPr>
        <w:rStyle w:val="PageNumber"/>
      </w:rPr>
    </w:pPr>
    <w:r>
      <w:rPr>
        <w:rStyle w:val="PageNumber"/>
      </w:rPr>
      <w:fldChar w:fldCharType="begin"/>
    </w:r>
    <w:r w:rsidR="00DC7BFB">
      <w:rPr>
        <w:rStyle w:val="PageNumber"/>
      </w:rPr>
      <w:instrText xml:space="preserve">PAGE  </w:instrText>
    </w:r>
    <w:r>
      <w:rPr>
        <w:rStyle w:val="PageNumber"/>
      </w:rPr>
      <w:fldChar w:fldCharType="end"/>
    </w:r>
  </w:p>
  <w:p w:rsidR="00DC7BFB" w:rsidRDefault="00DC7B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BFB" w:rsidRPr="008D75D5" w:rsidRDefault="00D44AA1" w:rsidP="009127FE">
    <w:pPr>
      <w:pStyle w:val="Footer"/>
      <w:framePr w:wrap="around" w:vAnchor="text" w:hAnchor="margin" w:xAlign="center" w:y="1"/>
      <w:rPr>
        <w:rStyle w:val="PageNumber"/>
        <w:rFonts w:ascii="Arial" w:hAnsi="Arial" w:cs="Arial"/>
        <w:sz w:val="22"/>
        <w:szCs w:val="22"/>
      </w:rPr>
    </w:pPr>
    <w:r w:rsidRPr="008D75D5">
      <w:rPr>
        <w:rStyle w:val="PageNumber"/>
        <w:rFonts w:ascii="Arial" w:hAnsi="Arial" w:cs="Arial"/>
        <w:sz w:val="22"/>
        <w:szCs w:val="22"/>
      </w:rPr>
      <w:fldChar w:fldCharType="begin"/>
    </w:r>
    <w:r w:rsidR="00DC7BFB" w:rsidRPr="008D75D5">
      <w:rPr>
        <w:rStyle w:val="PageNumber"/>
        <w:rFonts w:ascii="Arial" w:hAnsi="Arial" w:cs="Arial"/>
        <w:sz w:val="22"/>
        <w:szCs w:val="22"/>
      </w:rPr>
      <w:instrText xml:space="preserve">PAGE  </w:instrText>
    </w:r>
    <w:r w:rsidRPr="008D75D5">
      <w:rPr>
        <w:rStyle w:val="PageNumber"/>
        <w:rFonts w:ascii="Arial" w:hAnsi="Arial" w:cs="Arial"/>
        <w:sz w:val="22"/>
        <w:szCs w:val="22"/>
      </w:rPr>
      <w:fldChar w:fldCharType="separate"/>
    </w:r>
    <w:r w:rsidR="00AD28C2">
      <w:rPr>
        <w:rStyle w:val="PageNumber"/>
        <w:rFonts w:ascii="Arial" w:hAnsi="Arial" w:cs="Arial"/>
        <w:noProof/>
        <w:sz w:val="22"/>
        <w:szCs w:val="22"/>
      </w:rPr>
      <w:t>22</w:t>
    </w:r>
    <w:r w:rsidRPr="008D75D5">
      <w:rPr>
        <w:rStyle w:val="PageNumber"/>
        <w:rFonts w:ascii="Arial" w:hAnsi="Arial" w:cs="Arial"/>
        <w:sz w:val="22"/>
        <w:szCs w:val="22"/>
      </w:rPr>
      <w:fldChar w:fldCharType="end"/>
    </w:r>
  </w:p>
  <w:p w:rsidR="00DC7BFB" w:rsidRDefault="00DC7B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99E" w:rsidRDefault="0018699E">
      <w:r>
        <w:separator/>
      </w:r>
    </w:p>
  </w:footnote>
  <w:footnote w:type="continuationSeparator" w:id="0">
    <w:p w:rsidR="0018699E" w:rsidRDefault="001869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13E"/>
    <w:multiLevelType w:val="hybridMultilevel"/>
    <w:tmpl w:val="CE3C6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71016"/>
    <w:multiLevelType w:val="multilevel"/>
    <w:tmpl w:val="92C4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D0DF0"/>
    <w:multiLevelType w:val="multilevel"/>
    <w:tmpl w:val="B5FE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31832"/>
    <w:multiLevelType w:val="hybridMultilevel"/>
    <w:tmpl w:val="94EE02D6"/>
    <w:lvl w:ilvl="0" w:tplc="0FD2330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453FB6"/>
    <w:multiLevelType w:val="hybridMultilevel"/>
    <w:tmpl w:val="C636AC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784BA7"/>
    <w:multiLevelType w:val="multilevel"/>
    <w:tmpl w:val="1E1C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B5241"/>
    <w:multiLevelType w:val="multilevel"/>
    <w:tmpl w:val="069CE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D172E"/>
    <w:multiLevelType w:val="multilevel"/>
    <w:tmpl w:val="062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973D65"/>
    <w:multiLevelType w:val="hybridMultilevel"/>
    <w:tmpl w:val="9B00B844"/>
    <w:lvl w:ilvl="0" w:tplc="DB865D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8AD2A11"/>
    <w:multiLevelType w:val="multilevel"/>
    <w:tmpl w:val="F288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1D64AD"/>
    <w:multiLevelType w:val="multilevel"/>
    <w:tmpl w:val="163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693421"/>
    <w:multiLevelType w:val="hybridMultilevel"/>
    <w:tmpl w:val="331E5202"/>
    <w:lvl w:ilvl="0" w:tplc="B44EBB7A">
      <w:start w:val="1"/>
      <w:numFmt w:val="bullet"/>
      <w:lvlText w:val=""/>
      <w:lvlJc w:val="left"/>
      <w:pPr>
        <w:tabs>
          <w:tab w:val="num" w:pos="2520"/>
        </w:tabs>
        <w:ind w:left="2520" w:hanging="360"/>
      </w:pPr>
      <w:rPr>
        <w:rFonts w:ascii="Symbol" w:hAnsi="Symbol" w:hint="default"/>
        <w:sz w:val="18"/>
        <w:szCs w:val="18"/>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
    <w:nsid w:val="342947EA"/>
    <w:multiLevelType w:val="multilevel"/>
    <w:tmpl w:val="4A38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414C49"/>
    <w:multiLevelType w:val="multilevel"/>
    <w:tmpl w:val="C9345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844750"/>
    <w:multiLevelType w:val="multilevel"/>
    <w:tmpl w:val="29AC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52F3A"/>
    <w:multiLevelType w:val="hybridMultilevel"/>
    <w:tmpl w:val="64A2F0D0"/>
    <w:lvl w:ilvl="0" w:tplc="BD6A1322">
      <w:start w:val="1"/>
      <w:numFmt w:val="bullet"/>
      <w:lvlText w:val=""/>
      <w:lvlJc w:val="left"/>
      <w:pPr>
        <w:tabs>
          <w:tab w:val="num" w:pos="1785"/>
        </w:tabs>
        <w:ind w:left="1785" w:hanging="645"/>
      </w:pPr>
      <w:rPr>
        <w:rFonts w:ascii="Symbol" w:eastAsia="Times New Roman" w:hAnsi="Symbol" w:cs="Aria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6">
    <w:nsid w:val="42ED340C"/>
    <w:multiLevelType w:val="hybridMultilevel"/>
    <w:tmpl w:val="BC3E0B52"/>
    <w:lvl w:ilvl="0" w:tplc="B44EBB7A">
      <w:start w:val="1"/>
      <w:numFmt w:val="bullet"/>
      <w:lvlText w:val=""/>
      <w:lvlJc w:val="left"/>
      <w:pPr>
        <w:tabs>
          <w:tab w:val="num" w:pos="2520"/>
        </w:tabs>
        <w:ind w:left="2520" w:hanging="360"/>
      </w:pPr>
      <w:rPr>
        <w:rFonts w:ascii="Symbol" w:hAnsi="Symbol" w:hint="default"/>
        <w:sz w:val="18"/>
        <w:szCs w:val="18"/>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nsid w:val="47292697"/>
    <w:multiLevelType w:val="hybridMultilevel"/>
    <w:tmpl w:val="3ADC89F2"/>
    <w:lvl w:ilvl="0" w:tplc="0409000F">
      <w:start w:val="1"/>
      <w:numFmt w:val="decimal"/>
      <w:lvlText w:val="%1."/>
      <w:lvlJc w:val="left"/>
      <w:pPr>
        <w:tabs>
          <w:tab w:val="num" w:pos="360"/>
        </w:tabs>
        <w:ind w:left="360" w:hanging="360"/>
      </w:pPr>
      <w:rPr>
        <w:rFonts w:hint="default"/>
      </w:rPr>
    </w:lvl>
    <w:lvl w:ilvl="1" w:tplc="CC14B9B8">
      <w:start w:val="1"/>
      <w:numFmt w:val="bullet"/>
      <w:lvlText w:val="*"/>
      <w:lvlJc w:val="left"/>
      <w:pPr>
        <w:tabs>
          <w:tab w:val="num" w:pos="1080"/>
        </w:tabs>
        <w:ind w:left="1080" w:hanging="360"/>
      </w:pPr>
      <w:rPr>
        <w:rFonts w:ascii="Times New Roman" w:hAnsi="Times New Roman" w:cs="Times New Roman" w:hint="default"/>
        <w:sz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87319C8"/>
    <w:multiLevelType w:val="multilevel"/>
    <w:tmpl w:val="9B0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E274B6"/>
    <w:multiLevelType w:val="multilevel"/>
    <w:tmpl w:val="731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F243C7"/>
    <w:multiLevelType w:val="multilevel"/>
    <w:tmpl w:val="FB2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9055BE"/>
    <w:multiLevelType w:val="hybridMultilevel"/>
    <w:tmpl w:val="595A38D2"/>
    <w:lvl w:ilvl="0" w:tplc="B44EBB7A">
      <w:start w:val="1"/>
      <w:numFmt w:val="bullet"/>
      <w:lvlText w:val=""/>
      <w:lvlJc w:val="left"/>
      <w:pPr>
        <w:tabs>
          <w:tab w:val="num" w:pos="360"/>
        </w:tabs>
        <w:ind w:left="360" w:hanging="360"/>
      </w:pPr>
      <w:rPr>
        <w:rFonts w:ascii="Symbol" w:hAnsi="Symbol" w:hint="default"/>
        <w:sz w:val="18"/>
        <w:szCs w:val="18"/>
      </w:rPr>
    </w:lvl>
    <w:lvl w:ilvl="1" w:tplc="CC14B9B8">
      <w:start w:val="1"/>
      <w:numFmt w:val="bullet"/>
      <w:lvlText w:val="*"/>
      <w:lvlJc w:val="left"/>
      <w:pPr>
        <w:tabs>
          <w:tab w:val="num" w:pos="1080"/>
        </w:tabs>
        <w:ind w:left="1080" w:hanging="360"/>
      </w:pPr>
      <w:rPr>
        <w:rFonts w:ascii="Times New Roman" w:hAnsi="Times New Roman" w:cs="Times New Roman" w:hint="default"/>
        <w:sz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48A3494"/>
    <w:multiLevelType w:val="hybridMultilevel"/>
    <w:tmpl w:val="BD7E1EDA"/>
    <w:lvl w:ilvl="0" w:tplc="B44EBB7A">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53543E4"/>
    <w:multiLevelType w:val="multilevel"/>
    <w:tmpl w:val="86A2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1969C6"/>
    <w:multiLevelType w:val="multilevel"/>
    <w:tmpl w:val="528C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E25292"/>
    <w:multiLevelType w:val="hybridMultilevel"/>
    <w:tmpl w:val="F8B00A92"/>
    <w:lvl w:ilvl="0" w:tplc="B44EBB7A">
      <w:start w:val="1"/>
      <w:numFmt w:val="bullet"/>
      <w:lvlText w:val=""/>
      <w:lvlJc w:val="left"/>
      <w:pPr>
        <w:tabs>
          <w:tab w:val="num" w:pos="360"/>
        </w:tabs>
        <w:ind w:left="360" w:hanging="360"/>
      </w:pPr>
      <w:rPr>
        <w:rFonts w:ascii="Symbol" w:hAnsi="Symbol" w:hint="default"/>
        <w:sz w:val="18"/>
        <w:szCs w:val="18"/>
      </w:rPr>
    </w:lvl>
    <w:lvl w:ilvl="1" w:tplc="CC14B9B8">
      <w:start w:val="1"/>
      <w:numFmt w:val="bullet"/>
      <w:lvlText w:val="*"/>
      <w:lvlJc w:val="left"/>
      <w:pPr>
        <w:tabs>
          <w:tab w:val="num" w:pos="-1080"/>
        </w:tabs>
        <w:ind w:left="-1080" w:hanging="360"/>
      </w:pPr>
      <w:rPr>
        <w:rFonts w:ascii="Times New Roman" w:hAnsi="Times New Roman" w:cs="Times New Roman" w:hint="default"/>
        <w:sz w:val="22"/>
      </w:r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num w:numId="1">
    <w:abstractNumId w:val="24"/>
  </w:num>
  <w:num w:numId="2">
    <w:abstractNumId w:val="13"/>
  </w:num>
  <w:num w:numId="3">
    <w:abstractNumId w:val="2"/>
  </w:num>
  <w:num w:numId="4">
    <w:abstractNumId w:val="20"/>
  </w:num>
  <w:num w:numId="5">
    <w:abstractNumId w:val="12"/>
  </w:num>
  <w:num w:numId="6">
    <w:abstractNumId w:val="9"/>
  </w:num>
  <w:num w:numId="7">
    <w:abstractNumId w:val="23"/>
  </w:num>
  <w:num w:numId="8">
    <w:abstractNumId w:val="5"/>
  </w:num>
  <w:num w:numId="9">
    <w:abstractNumId w:val="7"/>
  </w:num>
  <w:num w:numId="10">
    <w:abstractNumId w:val="19"/>
  </w:num>
  <w:num w:numId="11">
    <w:abstractNumId w:val="18"/>
  </w:num>
  <w:num w:numId="12">
    <w:abstractNumId w:val="14"/>
  </w:num>
  <w:num w:numId="13">
    <w:abstractNumId w:val="1"/>
  </w:num>
  <w:num w:numId="14">
    <w:abstractNumId w:val="10"/>
  </w:num>
  <w:num w:numId="15">
    <w:abstractNumId w:val="15"/>
  </w:num>
  <w:num w:numId="16">
    <w:abstractNumId w:val="3"/>
  </w:num>
  <w:num w:numId="17">
    <w:abstractNumId w:val="0"/>
  </w:num>
  <w:num w:numId="18">
    <w:abstractNumId w:val="6"/>
  </w:num>
  <w:num w:numId="19">
    <w:abstractNumId w:val="8"/>
  </w:num>
  <w:num w:numId="20">
    <w:abstractNumId w:val="17"/>
  </w:num>
  <w:num w:numId="21">
    <w:abstractNumId w:val="22"/>
  </w:num>
  <w:num w:numId="22">
    <w:abstractNumId w:val="11"/>
  </w:num>
  <w:num w:numId="23">
    <w:abstractNumId w:val="16"/>
  </w:num>
  <w:num w:numId="24">
    <w:abstractNumId w:val="25"/>
  </w:num>
  <w:num w:numId="25">
    <w:abstractNumId w:val="21"/>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0D626E"/>
    <w:rsid w:val="0000076F"/>
    <w:rsid w:val="00000D14"/>
    <w:rsid w:val="00004611"/>
    <w:rsid w:val="00004A95"/>
    <w:rsid w:val="000052FF"/>
    <w:rsid w:val="00007362"/>
    <w:rsid w:val="00007F7A"/>
    <w:rsid w:val="00013D87"/>
    <w:rsid w:val="0001654D"/>
    <w:rsid w:val="0002135C"/>
    <w:rsid w:val="00021651"/>
    <w:rsid w:val="00025632"/>
    <w:rsid w:val="0002603A"/>
    <w:rsid w:val="00026CB6"/>
    <w:rsid w:val="00026CEC"/>
    <w:rsid w:val="0003197F"/>
    <w:rsid w:val="00033152"/>
    <w:rsid w:val="0003333A"/>
    <w:rsid w:val="000343CB"/>
    <w:rsid w:val="0003518B"/>
    <w:rsid w:val="00036512"/>
    <w:rsid w:val="00037044"/>
    <w:rsid w:val="00037F89"/>
    <w:rsid w:val="0004023E"/>
    <w:rsid w:val="00045799"/>
    <w:rsid w:val="00047D51"/>
    <w:rsid w:val="000506A8"/>
    <w:rsid w:val="000507D9"/>
    <w:rsid w:val="000514AA"/>
    <w:rsid w:val="00054AAA"/>
    <w:rsid w:val="00054D02"/>
    <w:rsid w:val="000565F6"/>
    <w:rsid w:val="00067960"/>
    <w:rsid w:val="00070708"/>
    <w:rsid w:val="000708A4"/>
    <w:rsid w:val="00073921"/>
    <w:rsid w:val="00077544"/>
    <w:rsid w:val="00080C4D"/>
    <w:rsid w:val="00081374"/>
    <w:rsid w:val="0008750E"/>
    <w:rsid w:val="0009077A"/>
    <w:rsid w:val="0009288E"/>
    <w:rsid w:val="00095394"/>
    <w:rsid w:val="00097D9E"/>
    <w:rsid w:val="000A29CD"/>
    <w:rsid w:val="000A2D09"/>
    <w:rsid w:val="000A7411"/>
    <w:rsid w:val="000B1BDB"/>
    <w:rsid w:val="000C1517"/>
    <w:rsid w:val="000C1BE3"/>
    <w:rsid w:val="000C22D6"/>
    <w:rsid w:val="000D16AD"/>
    <w:rsid w:val="000D1939"/>
    <w:rsid w:val="000D25B6"/>
    <w:rsid w:val="000D39E4"/>
    <w:rsid w:val="000D5BA7"/>
    <w:rsid w:val="000D626E"/>
    <w:rsid w:val="000E1007"/>
    <w:rsid w:val="000E3460"/>
    <w:rsid w:val="000E7E95"/>
    <w:rsid w:val="000F3735"/>
    <w:rsid w:val="000F6538"/>
    <w:rsid w:val="000F75FB"/>
    <w:rsid w:val="0010301A"/>
    <w:rsid w:val="00103DBE"/>
    <w:rsid w:val="00104036"/>
    <w:rsid w:val="00104C3D"/>
    <w:rsid w:val="00105995"/>
    <w:rsid w:val="00106274"/>
    <w:rsid w:val="00107AB0"/>
    <w:rsid w:val="00112350"/>
    <w:rsid w:val="00114E27"/>
    <w:rsid w:val="00115C4A"/>
    <w:rsid w:val="001202ED"/>
    <w:rsid w:val="00121D49"/>
    <w:rsid w:val="00122E73"/>
    <w:rsid w:val="00127A10"/>
    <w:rsid w:val="0013037A"/>
    <w:rsid w:val="00130FB6"/>
    <w:rsid w:val="00133671"/>
    <w:rsid w:val="00134227"/>
    <w:rsid w:val="0013527F"/>
    <w:rsid w:val="00135F99"/>
    <w:rsid w:val="0013704D"/>
    <w:rsid w:val="00137ED4"/>
    <w:rsid w:val="00141B74"/>
    <w:rsid w:val="00141DF2"/>
    <w:rsid w:val="00143056"/>
    <w:rsid w:val="001457D5"/>
    <w:rsid w:val="001505EA"/>
    <w:rsid w:val="00150D57"/>
    <w:rsid w:val="0015190F"/>
    <w:rsid w:val="0015534D"/>
    <w:rsid w:val="00157B17"/>
    <w:rsid w:val="00157DBB"/>
    <w:rsid w:val="00162282"/>
    <w:rsid w:val="00163072"/>
    <w:rsid w:val="00163465"/>
    <w:rsid w:val="0016510B"/>
    <w:rsid w:val="00165C37"/>
    <w:rsid w:val="00170979"/>
    <w:rsid w:val="00172131"/>
    <w:rsid w:val="00172BA5"/>
    <w:rsid w:val="001745FE"/>
    <w:rsid w:val="0018689C"/>
    <w:rsid w:val="0018699E"/>
    <w:rsid w:val="00187A17"/>
    <w:rsid w:val="00194D03"/>
    <w:rsid w:val="00195F65"/>
    <w:rsid w:val="001A3C44"/>
    <w:rsid w:val="001A4AD6"/>
    <w:rsid w:val="001A4CDC"/>
    <w:rsid w:val="001A5316"/>
    <w:rsid w:val="001A670F"/>
    <w:rsid w:val="001A680C"/>
    <w:rsid w:val="001A6C2C"/>
    <w:rsid w:val="001A7659"/>
    <w:rsid w:val="001B0595"/>
    <w:rsid w:val="001B2752"/>
    <w:rsid w:val="001B5DE7"/>
    <w:rsid w:val="001C272E"/>
    <w:rsid w:val="001C30AC"/>
    <w:rsid w:val="001C4F47"/>
    <w:rsid w:val="001C585E"/>
    <w:rsid w:val="001C5983"/>
    <w:rsid w:val="001C7177"/>
    <w:rsid w:val="001C7477"/>
    <w:rsid w:val="001D03EB"/>
    <w:rsid w:val="001D12F0"/>
    <w:rsid w:val="001D15EA"/>
    <w:rsid w:val="001D21CE"/>
    <w:rsid w:val="001D3E8F"/>
    <w:rsid w:val="001D4F7F"/>
    <w:rsid w:val="001D5B32"/>
    <w:rsid w:val="001D6968"/>
    <w:rsid w:val="001E1BE0"/>
    <w:rsid w:val="001E4280"/>
    <w:rsid w:val="001E55EE"/>
    <w:rsid w:val="001E691B"/>
    <w:rsid w:val="001E70BC"/>
    <w:rsid w:val="001F2A8B"/>
    <w:rsid w:val="001F5DA2"/>
    <w:rsid w:val="001F679D"/>
    <w:rsid w:val="00201067"/>
    <w:rsid w:val="00201A24"/>
    <w:rsid w:val="00202022"/>
    <w:rsid w:val="002033FB"/>
    <w:rsid w:val="00204068"/>
    <w:rsid w:val="00204AF3"/>
    <w:rsid w:val="00204DEA"/>
    <w:rsid w:val="002068F4"/>
    <w:rsid w:val="0020707C"/>
    <w:rsid w:val="00212284"/>
    <w:rsid w:val="00215016"/>
    <w:rsid w:val="00223038"/>
    <w:rsid w:val="00226A93"/>
    <w:rsid w:val="0023439B"/>
    <w:rsid w:val="002414EF"/>
    <w:rsid w:val="00241E6E"/>
    <w:rsid w:val="0024278C"/>
    <w:rsid w:val="0024415D"/>
    <w:rsid w:val="00247951"/>
    <w:rsid w:val="00250999"/>
    <w:rsid w:val="00251C5F"/>
    <w:rsid w:val="002526BE"/>
    <w:rsid w:val="00253649"/>
    <w:rsid w:val="00253D1C"/>
    <w:rsid w:val="00254332"/>
    <w:rsid w:val="00256629"/>
    <w:rsid w:val="00260596"/>
    <w:rsid w:val="0026144A"/>
    <w:rsid w:val="0026327C"/>
    <w:rsid w:val="002638D1"/>
    <w:rsid w:val="002648E3"/>
    <w:rsid w:val="0027535B"/>
    <w:rsid w:val="002769DD"/>
    <w:rsid w:val="002776AC"/>
    <w:rsid w:val="00277C7C"/>
    <w:rsid w:val="00281F2A"/>
    <w:rsid w:val="0028272B"/>
    <w:rsid w:val="00285F35"/>
    <w:rsid w:val="00287B26"/>
    <w:rsid w:val="00290550"/>
    <w:rsid w:val="002908E3"/>
    <w:rsid w:val="00295183"/>
    <w:rsid w:val="00295A55"/>
    <w:rsid w:val="00296151"/>
    <w:rsid w:val="002A29D7"/>
    <w:rsid w:val="002A2E20"/>
    <w:rsid w:val="002A4A1D"/>
    <w:rsid w:val="002A756E"/>
    <w:rsid w:val="002B40FA"/>
    <w:rsid w:val="002B4DE7"/>
    <w:rsid w:val="002B4E11"/>
    <w:rsid w:val="002B4E54"/>
    <w:rsid w:val="002B58DB"/>
    <w:rsid w:val="002B5EAE"/>
    <w:rsid w:val="002B6EFA"/>
    <w:rsid w:val="002B70D1"/>
    <w:rsid w:val="002C00B4"/>
    <w:rsid w:val="002C0294"/>
    <w:rsid w:val="002C0BD6"/>
    <w:rsid w:val="002C0D6D"/>
    <w:rsid w:val="002C2C98"/>
    <w:rsid w:val="002C44CD"/>
    <w:rsid w:val="002C54A7"/>
    <w:rsid w:val="002C6982"/>
    <w:rsid w:val="002C6E6F"/>
    <w:rsid w:val="002C7392"/>
    <w:rsid w:val="002D2527"/>
    <w:rsid w:val="002D2701"/>
    <w:rsid w:val="002D797B"/>
    <w:rsid w:val="002E2111"/>
    <w:rsid w:val="002E3FB0"/>
    <w:rsid w:val="002E609D"/>
    <w:rsid w:val="002E67B6"/>
    <w:rsid w:val="002F1133"/>
    <w:rsid w:val="002F1D03"/>
    <w:rsid w:val="002F34EB"/>
    <w:rsid w:val="002F42A2"/>
    <w:rsid w:val="002F4B48"/>
    <w:rsid w:val="00303E72"/>
    <w:rsid w:val="00304BED"/>
    <w:rsid w:val="003060D7"/>
    <w:rsid w:val="00306C3A"/>
    <w:rsid w:val="003103E1"/>
    <w:rsid w:val="00310D92"/>
    <w:rsid w:val="003119C8"/>
    <w:rsid w:val="00312150"/>
    <w:rsid w:val="00313FEA"/>
    <w:rsid w:val="00314D1D"/>
    <w:rsid w:val="00315743"/>
    <w:rsid w:val="003202BE"/>
    <w:rsid w:val="00325DCA"/>
    <w:rsid w:val="0033112F"/>
    <w:rsid w:val="003353EB"/>
    <w:rsid w:val="00336059"/>
    <w:rsid w:val="003374F1"/>
    <w:rsid w:val="003375C9"/>
    <w:rsid w:val="00337AB4"/>
    <w:rsid w:val="003414F6"/>
    <w:rsid w:val="00342149"/>
    <w:rsid w:val="003424DB"/>
    <w:rsid w:val="0034594E"/>
    <w:rsid w:val="00350347"/>
    <w:rsid w:val="00350B51"/>
    <w:rsid w:val="00350BC6"/>
    <w:rsid w:val="00352FFD"/>
    <w:rsid w:val="003541FD"/>
    <w:rsid w:val="003552B8"/>
    <w:rsid w:val="003556FC"/>
    <w:rsid w:val="00356595"/>
    <w:rsid w:val="0036021E"/>
    <w:rsid w:val="003610A3"/>
    <w:rsid w:val="00365F48"/>
    <w:rsid w:val="0037007B"/>
    <w:rsid w:val="003720EB"/>
    <w:rsid w:val="00373F37"/>
    <w:rsid w:val="00374270"/>
    <w:rsid w:val="0037557F"/>
    <w:rsid w:val="00383894"/>
    <w:rsid w:val="00384F39"/>
    <w:rsid w:val="00387885"/>
    <w:rsid w:val="00391CD9"/>
    <w:rsid w:val="00393F27"/>
    <w:rsid w:val="00396E30"/>
    <w:rsid w:val="003A0679"/>
    <w:rsid w:val="003A2CF9"/>
    <w:rsid w:val="003A4A05"/>
    <w:rsid w:val="003B3488"/>
    <w:rsid w:val="003C6E58"/>
    <w:rsid w:val="003D2842"/>
    <w:rsid w:val="003D3951"/>
    <w:rsid w:val="003D408C"/>
    <w:rsid w:val="003D5974"/>
    <w:rsid w:val="003D633D"/>
    <w:rsid w:val="003D79CC"/>
    <w:rsid w:val="003E1BAE"/>
    <w:rsid w:val="003E3203"/>
    <w:rsid w:val="003E4441"/>
    <w:rsid w:val="003E6299"/>
    <w:rsid w:val="003E7590"/>
    <w:rsid w:val="003F06FE"/>
    <w:rsid w:val="003F1C78"/>
    <w:rsid w:val="003F4327"/>
    <w:rsid w:val="003F4F6C"/>
    <w:rsid w:val="003F709A"/>
    <w:rsid w:val="00401EE3"/>
    <w:rsid w:val="0040330D"/>
    <w:rsid w:val="00405A91"/>
    <w:rsid w:val="00405C61"/>
    <w:rsid w:val="00405E31"/>
    <w:rsid w:val="00407166"/>
    <w:rsid w:val="004112A9"/>
    <w:rsid w:val="0041132D"/>
    <w:rsid w:val="00411534"/>
    <w:rsid w:val="00414121"/>
    <w:rsid w:val="00415FD7"/>
    <w:rsid w:val="00424ACD"/>
    <w:rsid w:val="00427A61"/>
    <w:rsid w:val="0043088D"/>
    <w:rsid w:val="0043267E"/>
    <w:rsid w:val="0043289E"/>
    <w:rsid w:val="004356EF"/>
    <w:rsid w:val="00436529"/>
    <w:rsid w:val="0043674A"/>
    <w:rsid w:val="0043704B"/>
    <w:rsid w:val="00437FF0"/>
    <w:rsid w:val="00444B5D"/>
    <w:rsid w:val="00446BD1"/>
    <w:rsid w:val="004507FC"/>
    <w:rsid w:val="00451FC4"/>
    <w:rsid w:val="00452C0B"/>
    <w:rsid w:val="00453D6F"/>
    <w:rsid w:val="00454AB0"/>
    <w:rsid w:val="00455327"/>
    <w:rsid w:val="00457E25"/>
    <w:rsid w:val="00461873"/>
    <w:rsid w:val="004708BF"/>
    <w:rsid w:val="00471C0E"/>
    <w:rsid w:val="004728BF"/>
    <w:rsid w:val="0047302A"/>
    <w:rsid w:val="004736DC"/>
    <w:rsid w:val="004746A9"/>
    <w:rsid w:val="00474FD0"/>
    <w:rsid w:val="004770BD"/>
    <w:rsid w:val="004804C8"/>
    <w:rsid w:val="00480629"/>
    <w:rsid w:val="00481EA2"/>
    <w:rsid w:val="0048411D"/>
    <w:rsid w:val="004846E5"/>
    <w:rsid w:val="00484A85"/>
    <w:rsid w:val="00484BEC"/>
    <w:rsid w:val="00486E1F"/>
    <w:rsid w:val="00486FE5"/>
    <w:rsid w:val="0049054B"/>
    <w:rsid w:val="00490DF2"/>
    <w:rsid w:val="00491F01"/>
    <w:rsid w:val="00497AD0"/>
    <w:rsid w:val="004A2513"/>
    <w:rsid w:val="004A4D36"/>
    <w:rsid w:val="004A4FCE"/>
    <w:rsid w:val="004B1538"/>
    <w:rsid w:val="004B1C41"/>
    <w:rsid w:val="004B789D"/>
    <w:rsid w:val="004C0074"/>
    <w:rsid w:val="004C0F89"/>
    <w:rsid w:val="004C12F0"/>
    <w:rsid w:val="004C17CE"/>
    <w:rsid w:val="004C2C40"/>
    <w:rsid w:val="004C4A6D"/>
    <w:rsid w:val="004C6A33"/>
    <w:rsid w:val="004D067A"/>
    <w:rsid w:val="004D0BE7"/>
    <w:rsid w:val="004D2455"/>
    <w:rsid w:val="004D315B"/>
    <w:rsid w:val="004E1A9D"/>
    <w:rsid w:val="004E34E8"/>
    <w:rsid w:val="004E503A"/>
    <w:rsid w:val="004E76D7"/>
    <w:rsid w:val="004F1FB1"/>
    <w:rsid w:val="004F2353"/>
    <w:rsid w:val="004F2A66"/>
    <w:rsid w:val="004F4E68"/>
    <w:rsid w:val="00501161"/>
    <w:rsid w:val="00502A98"/>
    <w:rsid w:val="00503AA4"/>
    <w:rsid w:val="00503C2D"/>
    <w:rsid w:val="00503C5A"/>
    <w:rsid w:val="005059CB"/>
    <w:rsid w:val="00507E3E"/>
    <w:rsid w:val="00507E87"/>
    <w:rsid w:val="00511D40"/>
    <w:rsid w:val="00511F3A"/>
    <w:rsid w:val="00513CDA"/>
    <w:rsid w:val="005153D7"/>
    <w:rsid w:val="00516B90"/>
    <w:rsid w:val="005277C8"/>
    <w:rsid w:val="00533D64"/>
    <w:rsid w:val="00543064"/>
    <w:rsid w:val="005464C7"/>
    <w:rsid w:val="00550E2D"/>
    <w:rsid w:val="00552903"/>
    <w:rsid w:val="00553D7E"/>
    <w:rsid w:val="00553F9A"/>
    <w:rsid w:val="00553FE3"/>
    <w:rsid w:val="00554B80"/>
    <w:rsid w:val="00554CA5"/>
    <w:rsid w:val="00556BFE"/>
    <w:rsid w:val="0056099C"/>
    <w:rsid w:val="005635DC"/>
    <w:rsid w:val="005659F7"/>
    <w:rsid w:val="00567964"/>
    <w:rsid w:val="0057077C"/>
    <w:rsid w:val="00571B85"/>
    <w:rsid w:val="00573561"/>
    <w:rsid w:val="00575905"/>
    <w:rsid w:val="00575D35"/>
    <w:rsid w:val="00575E08"/>
    <w:rsid w:val="0058716C"/>
    <w:rsid w:val="00590EB5"/>
    <w:rsid w:val="00590FA0"/>
    <w:rsid w:val="00591399"/>
    <w:rsid w:val="00593598"/>
    <w:rsid w:val="00594066"/>
    <w:rsid w:val="0059649F"/>
    <w:rsid w:val="0059748B"/>
    <w:rsid w:val="005A264B"/>
    <w:rsid w:val="005A409B"/>
    <w:rsid w:val="005A5750"/>
    <w:rsid w:val="005A59AC"/>
    <w:rsid w:val="005A6D28"/>
    <w:rsid w:val="005B1039"/>
    <w:rsid w:val="005B4D5B"/>
    <w:rsid w:val="005B720A"/>
    <w:rsid w:val="005B762E"/>
    <w:rsid w:val="005C0570"/>
    <w:rsid w:val="005C280A"/>
    <w:rsid w:val="005C2983"/>
    <w:rsid w:val="005C540A"/>
    <w:rsid w:val="005C58B1"/>
    <w:rsid w:val="005C59EE"/>
    <w:rsid w:val="005C7233"/>
    <w:rsid w:val="005D1FCB"/>
    <w:rsid w:val="005D3CFC"/>
    <w:rsid w:val="005E1366"/>
    <w:rsid w:val="005E2262"/>
    <w:rsid w:val="005E79AB"/>
    <w:rsid w:val="005E79F5"/>
    <w:rsid w:val="005F1969"/>
    <w:rsid w:val="006012C7"/>
    <w:rsid w:val="00602739"/>
    <w:rsid w:val="0060408B"/>
    <w:rsid w:val="00606076"/>
    <w:rsid w:val="0061047F"/>
    <w:rsid w:val="00611450"/>
    <w:rsid w:val="006123CB"/>
    <w:rsid w:val="00612C8A"/>
    <w:rsid w:val="00613765"/>
    <w:rsid w:val="00614352"/>
    <w:rsid w:val="00620C61"/>
    <w:rsid w:val="00620F60"/>
    <w:rsid w:val="00621261"/>
    <w:rsid w:val="0062149C"/>
    <w:rsid w:val="0062162E"/>
    <w:rsid w:val="00622760"/>
    <w:rsid w:val="00624048"/>
    <w:rsid w:val="00626918"/>
    <w:rsid w:val="006271A1"/>
    <w:rsid w:val="00627C2A"/>
    <w:rsid w:val="00631EA6"/>
    <w:rsid w:val="006327E3"/>
    <w:rsid w:val="0063641E"/>
    <w:rsid w:val="00642D45"/>
    <w:rsid w:val="006431CE"/>
    <w:rsid w:val="006457FA"/>
    <w:rsid w:val="00646EB2"/>
    <w:rsid w:val="00650A49"/>
    <w:rsid w:val="006520B9"/>
    <w:rsid w:val="00656D40"/>
    <w:rsid w:val="0065717C"/>
    <w:rsid w:val="00660C5F"/>
    <w:rsid w:val="00663CBD"/>
    <w:rsid w:val="00667DBB"/>
    <w:rsid w:val="00671705"/>
    <w:rsid w:val="00671CFA"/>
    <w:rsid w:val="00671FC5"/>
    <w:rsid w:val="0067223C"/>
    <w:rsid w:val="00675134"/>
    <w:rsid w:val="00675BCD"/>
    <w:rsid w:val="00682E1A"/>
    <w:rsid w:val="00683958"/>
    <w:rsid w:val="006842B5"/>
    <w:rsid w:val="0068524F"/>
    <w:rsid w:val="00687A28"/>
    <w:rsid w:val="006955CF"/>
    <w:rsid w:val="006A1755"/>
    <w:rsid w:val="006A2251"/>
    <w:rsid w:val="006A621B"/>
    <w:rsid w:val="006A7BD8"/>
    <w:rsid w:val="006B23B5"/>
    <w:rsid w:val="006B35D6"/>
    <w:rsid w:val="006B49DC"/>
    <w:rsid w:val="006B4A58"/>
    <w:rsid w:val="006B7812"/>
    <w:rsid w:val="006C7D10"/>
    <w:rsid w:val="006D1617"/>
    <w:rsid w:val="006D2B04"/>
    <w:rsid w:val="006D341B"/>
    <w:rsid w:val="006E0192"/>
    <w:rsid w:val="006E1776"/>
    <w:rsid w:val="006E41AE"/>
    <w:rsid w:val="006E4A74"/>
    <w:rsid w:val="006F3060"/>
    <w:rsid w:val="006F4BAD"/>
    <w:rsid w:val="006F59AC"/>
    <w:rsid w:val="006F789C"/>
    <w:rsid w:val="00700D8D"/>
    <w:rsid w:val="007033F4"/>
    <w:rsid w:val="007035C8"/>
    <w:rsid w:val="00703E10"/>
    <w:rsid w:val="007079CB"/>
    <w:rsid w:val="00707EC9"/>
    <w:rsid w:val="00710463"/>
    <w:rsid w:val="00713B6E"/>
    <w:rsid w:val="00714E44"/>
    <w:rsid w:val="00715E62"/>
    <w:rsid w:val="007337BE"/>
    <w:rsid w:val="00734CB0"/>
    <w:rsid w:val="00735292"/>
    <w:rsid w:val="00735C9D"/>
    <w:rsid w:val="00736AF5"/>
    <w:rsid w:val="00736FFC"/>
    <w:rsid w:val="00740EA9"/>
    <w:rsid w:val="007410B6"/>
    <w:rsid w:val="00745779"/>
    <w:rsid w:val="00746288"/>
    <w:rsid w:val="00751E32"/>
    <w:rsid w:val="00752ACD"/>
    <w:rsid w:val="0075376C"/>
    <w:rsid w:val="0075599D"/>
    <w:rsid w:val="007567AF"/>
    <w:rsid w:val="00757BB5"/>
    <w:rsid w:val="00760485"/>
    <w:rsid w:val="007623BC"/>
    <w:rsid w:val="007633B1"/>
    <w:rsid w:val="0076349E"/>
    <w:rsid w:val="007659B1"/>
    <w:rsid w:val="007741E7"/>
    <w:rsid w:val="00777A37"/>
    <w:rsid w:val="007831AC"/>
    <w:rsid w:val="00784472"/>
    <w:rsid w:val="00785292"/>
    <w:rsid w:val="00786312"/>
    <w:rsid w:val="00787E08"/>
    <w:rsid w:val="00787E30"/>
    <w:rsid w:val="00791FB3"/>
    <w:rsid w:val="007A130C"/>
    <w:rsid w:val="007A3E32"/>
    <w:rsid w:val="007A5B9B"/>
    <w:rsid w:val="007A671B"/>
    <w:rsid w:val="007B5F5B"/>
    <w:rsid w:val="007C1B3E"/>
    <w:rsid w:val="007C40AA"/>
    <w:rsid w:val="007D2449"/>
    <w:rsid w:val="007D54F6"/>
    <w:rsid w:val="007D7EBC"/>
    <w:rsid w:val="007E127E"/>
    <w:rsid w:val="007E23F9"/>
    <w:rsid w:val="007E3576"/>
    <w:rsid w:val="007E392F"/>
    <w:rsid w:val="007E4908"/>
    <w:rsid w:val="007E5631"/>
    <w:rsid w:val="007E696B"/>
    <w:rsid w:val="007E6C3E"/>
    <w:rsid w:val="007F0DDE"/>
    <w:rsid w:val="007F1308"/>
    <w:rsid w:val="007F1AF7"/>
    <w:rsid w:val="007F2C6A"/>
    <w:rsid w:val="007F62A3"/>
    <w:rsid w:val="008015DA"/>
    <w:rsid w:val="00803461"/>
    <w:rsid w:val="008037B7"/>
    <w:rsid w:val="0080442D"/>
    <w:rsid w:val="008056E2"/>
    <w:rsid w:val="008065E2"/>
    <w:rsid w:val="00814614"/>
    <w:rsid w:val="00821EF8"/>
    <w:rsid w:val="00822AA6"/>
    <w:rsid w:val="00827786"/>
    <w:rsid w:val="00842C82"/>
    <w:rsid w:val="00845447"/>
    <w:rsid w:val="008479C0"/>
    <w:rsid w:val="00850DED"/>
    <w:rsid w:val="00851AD9"/>
    <w:rsid w:val="00852495"/>
    <w:rsid w:val="00852F3E"/>
    <w:rsid w:val="00854C6B"/>
    <w:rsid w:val="00854E87"/>
    <w:rsid w:val="00855080"/>
    <w:rsid w:val="00855B76"/>
    <w:rsid w:val="00856F45"/>
    <w:rsid w:val="008606E3"/>
    <w:rsid w:val="00863A4A"/>
    <w:rsid w:val="008666E6"/>
    <w:rsid w:val="008779E0"/>
    <w:rsid w:val="008823F6"/>
    <w:rsid w:val="00882F76"/>
    <w:rsid w:val="00883B24"/>
    <w:rsid w:val="00884017"/>
    <w:rsid w:val="0088725E"/>
    <w:rsid w:val="00887A49"/>
    <w:rsid w:val="00890E50"/>
    <w:rsid w:val="00896502"/>
    <w:rsid w:val="008A0B73"/>
    <w:rsid w:val="008A15C1"/>
    <w:rsid w:val="008A3B13"/>
    <w:rsid w:val="008B2C38"/>
    <w:rsid w:val="008B367F"/>
    <w:rsid w:val="008B4AE8"/>
    <w:rsid w:val="008B5701"/>
    <w:rsid w:val="008B61AC"/>
    <w:rsid w:val="008C3ED2"/>
    <w:rsid w:val="008C5C22"/>
    <w:rsid w:val="008D22AD"/>
    <w:rsid w:val="008D5E9B"/>
    <w:rsid w:val="008D6C09"/>
    <w:rsid w:val="008D75D5"/>
    <w:rsid w:val="008D7B30"/>
    <w:rsid w:val="008E193F"/>
    <w:rsid w:val="008E1A27"/>
    <w:rsid w:val="008E4589"/>
    <w:rsid w:val="008E4DDC"/>
    <w:rsid w:val="008F5D74"/>
    <w:rsid w:val="00904D00"/>
    <w:rsid w:val="00905041"/>
    <w:rsid w:val="00905C37"/>
    <w:rsid w:val="00907D5D"/>
    <w:rsid w:val="009127FE"/>
    <w:rsid w:val="00913024"/>
    <w:rsid w:val="00913B51"/>
    <w:rsid w:val="009156AE"/>
    <w:rsid w:val="00917ECB"/>
    <w:rsid w:val="00920235"/>
    <w:rsid w:val="00927751"/>
    <w:rsid w:val="00927F90"/>
    <w:rsid w:val="009333C8"/>
    <w:rsid w:val="009340B6"/>
    <w:rsid w:val="00935A89"/>
    <w:rsid w:val="0094173A"/>
    <w:rsid w:val="00944DA9"/>
    <w:rsid w:val="00945908"/>
    <w:rsid w:val="00954618"/>
    <w:rsid w:val="0095543E"/>
    <w:rsid w:val="00955D24"/>
    <w:rsid w:val="00955FEB"/>
    <w:rsid w:val="0095630C"/>
    <w:rsid w:val="009571B2"/>
    <w:rsid w:val="00960872"/>
    <w:rsid w:val="0096118B"/>
    <w:rsid w:val="00961D87"/>
    <w:rsid w:val="00961D8A"/>
    <w:rsid w:val="009622E4"/>
    <w:rsid w:val="009650E4"/>
    <w:rsid w:val="00965577"/>
    <w:rsid w:val="00967E95"/>
    <w:rsid w:val="009742D6"/>
    <w:rsid w:val="00974D4D"/>
    <w:rsid w:val="009760C2"/>
    <w:rsid w:val="00982DB6"/>
    <w:rsid w:val="009868EA"/>
    <w:rsid w:val="0098772F"/>
    <w:rsid w:val="00987E51"/>
    <w:rsid w:val="00995D7C"/>
    <w:rsid w:val="00995DDE"/>
    <w:rsid w:val="009A0FD7"/>
    <w:rsid w:val="009A531E"/>
    <w:rsid w:val="009A552B"/>
    <w:rsid w:val="009A6681"/>
    <w:rsid w:val="009A7E0A"/>
    <w:rsid w:val="009B2177"/>
    <w:rsid w:val="009B4A25"/>
    <w:rsid w:val="009B65F5"/>
    <w:rsid w:val="009B6C5D"/>
    <w:rsid w:val="009B75A9"/>
    <w:rsid w:val="009C0109"/>
    <w:rsid w:val="009C171D"/>
    <w:rsid w:val="009C5AC8"/>
    <w:rsid w:val="009C66CD"/>
    <w:rsid w:val="009C7431"/>
    <w:rsid w:val="009E0BCD"/>
    <w:rsid w:val="009E0CFD"/>
    <w:rsid w:val="009E3B7E"/>
    <w:rsid w:val="009F1504"/>
    <w:rsid w:val="009F25BC"/>
    <w:rsid w:val="009F3491"/>
    <w:rsid w:val="009F4DED"/>
    <w:rsid w:val="009F5D08"/>
    <w:rsid w:val="009F6689"/>
    <w:rsid w:val="009F7B2E"/>
    <w:rsid w:val="00A06667"/>
    <w:rsid w:val="00A1243B"/>
    <w:rsid w:val="00A13C7F"/>
    <w:rsid w:val="00A14927"/>
    <w:rsid w:val="00A1755D"/>
    <w:rsid w:val="00A179E5"/>
    <w:rsid w:val="00A20B4C"/>
    <w:rsid w:val="00A21359"/>
    <w:rsid w:val="00A253FE"/>
    <w:rsid w:val="00A27FD5"/>
    <w:rsid w:val="00A32468"/>
    <w:rsid w:val="00A33B33"/>
    <w:rsid w:val="00A34B40"/>
    <w:rsid w:val="00A40021"/>
    <w:rsid w:val="00A40092"/>
    <w:rsid w:val="00A4403F"/>
    <w:rsid w:val="00A4578F"/>
    <w:rsid w:val="00A54305"/>
    <w:rsid w:val="00A54AA5"/>
    <w:rsid w:val="00A56909"/>
    <w:rsid w:val="00A569FF"/>
    <w:rsid w:val="00A601BF"/>
    <w:rsid w:val="00A60A00"/>
    <w:rsid w:val="00A60DCE"/>
    <w:rsid w:val="00A63CBD"/>
    <w:rsid w:val="00A66D3E"/>
    <w:rsid w:val="00A72A7F"/>
    <w:rsid w:val="00A74DA6"/>
    <w:rsid w:val="00A77E0D"/>
    <w:rsid w:val="00A819DD"/>
    <w:rsid w:val="00A83AF7"/>
    <w:rsid w:val="00A8719F"/>
    <w:rsid w:val="00A91415"/>
    <w:rsid w:val="00A92D9C"/>
    <w:rsid w:val="00A96298"/>
    <w:rsid w:val="00AA0FC4"/>
    <w:rsid w:val="00AA556F"/>
    <w:rsid w:val="00AA5795"/>
    <w:rsid w:val="00AA5B3D"/>
    <w:rsid w:val="00AA5D7F"/>
    <w:rsid w:val="00AA5E41"/>
    <w:rsid w:val="00AB5F3C"/>
    <w:rsid w:val="00AB77B1"/>
    <w:rsid w:val="00AC18C5"/>
    <w:rsid w:val="00AC7478"/>
    <w:rsid w:val="00AD28C2"/>
    <w:rsid w:val="00AD2B34"/>
    <w:rsid w:val="00AD5057"/>
    <w:rsid w:val="00AE2EF5"/>
    <w:rsid w:val="00AE5D2E"/>
    <w:rsid w:val="00AE79CC"/>
    <w:rsid w:val="00AF0441"/>
    <w:rsid w:val="00AF1DA7"/>
    <w:rsid w:val="00AF29DD"/>
    <w:rsid w:val="00AF3E7B"/>
    <w:rsid w:val="00AF617F"/>
    <w:rsid w:val="00B00B0C"/>
    <w:rsid w:val="00B00B5F"/>
    <w:rsid w:val="00B04DE5"/>
    <w:rsid w:val="00B0596B"/>
    <w:rsid w:val="00B05A71"/>
    <w:rsid w:val="00B07972"/>
    <w:rsid w:val="00B07C99"/>
    <w:rsid w:val="00B101CB"/>
    <w:rsid w:val="00B17926"/>
    <w:rsid w:val="00B20356"/>
    <w:rsid w:val="00B20B19"/>
    <w:rsid w:val="00B2456F"/>
    <w:rsid w:val="00B26C3D"/>
    <w:rsid w:val="00B30C7D"/>
    <w:rsid w:val="00B31EED"/>
    <w:rsid w:val="00B32B14"/>
    <w:rsid w:val="00B350FB"/>
    <w:rsid w:val="00B36645"/>
    <w:rsid w:val="00B36910"/>
    <w:rsid w:val="00B40380"/>
    <w:rsid w:val="00B40D98"/>
    <w:rsid w:val="00B41527"/>
    <w:rsid w:val="00B47397"/>
    <w:rsid w:val="00B524A7"/>
    <w:rsid w:val="00B548B5"/>
    <w:rsid w:val="00B610B2"/>
    <w:rsid w:val="00B6217B"/>
    <w:rsid w:val="00B63580"/>
    <w:rsid w:val="00B6376F"/>
    <w:rsid w:val="00B65E6E"/>
    <w:rsid w:val="00B67B09"/>
    <w:rsid w:val="00B70DA5"/>
    <w:rsid w:val="00B738C9"/>
    <w:rsid w:val="00B8130D"/>
    <w:rsid w:val="00B81C38"/>
    <w:rsid w:val="00B849EB"/>
    <w:rsid w:val="00B84A1A"/>
    <w:rsid w:val="00B84BC1"/>
    <w:rsid w:val="00B86036"/>
    <w:rsid w:val="00B86FBD"/>
    <w:rsid w:val="00B870EC"/>
    <w:rsid w:val="00B90CC7"/>
    <w:rsid w:val="00B9669B"/>
    <w:rsid w:val="00B97D81"/>
    <w:rsid w:val="00BA09A1"/>
    <w:rsid w:val="00BA333B"/>
    <w:rsid w:val="00BA46CC"/>
    <w:rsid w:val="00BA55F3"/>
    <w:rsid w:val="00BA5855"/>
    <w:rsid w:val="00BA68BE"/>
    <w:rsid w:val="00BA6EDA"/>
    <w:rsid w:val="00BA71AB"/>
    <w:rsid w:val="00BA7D2A"/>
    <w:rsid w:val="00BA7FF3"/>
    <w:rsid w:val="00BB4D48"/>
    <w:rsid w:val="00BB4EC6"/>
    <w:rsid w:val="00BB5CE3"/>
    <w:rsid w:val="00BB7ED7"/>
    <w:rsid w:val="00BC1C62"/>
    <w:rsid w:val="00BC2E82"/>
    <w:rsid w:val="00BC2FEA"/>
    <w:rsid w:val="00BC42A8"/>
    <w:rsid w:val="00BC718C"/>
    <w:rsid w:val="00BC7A9A"/>
    <w:rsid w:val="00BD30B7"/>
    <w:rsid w:val="00BD3ED2"/>
    <w:rsid w:val="00BD607F"/>
    <w:rsid w:val="00BD64DB"/>
    <w:rsid w:val="00BD7EC7"/>
    <w:rsid w:val="00BE129F"/>
    <w:rsid w:val="00BE23ED"/>
    <w:rsid w:val="00BE3781"/>
    <w:rsid w:val="00BF24EB"/>
    <w:rsid w:val="00BF557E"/>
    <w:rsid w:val="00C0317E"/>
    <w:rsid w:val="00C033E0"/>
    <w:rsid w:val="00C03633"/>
    <w:rsid w:val="00C059EB"/>
    <w:rsid w:val="00C06B1C"/>
    <w:rsid w:val="00C13E1C"/>
    <w:rsid w:val="00C14943"/>
    <w:rsid w:val="00C22A2E"/>
    <w:rsid w:val="00C22ABE"/>
    <w:rsid w:val="00C232D5"/>
    <w:rsid w:val="00C26544"/>
    <w:rsid w:val="00C271F8"/>
    <w:rsid w:val="00C31CDB"/>
    <w:rsid w:val="00C31DD8"/>
    <w:rsid w:val="00C34DB5"/>
    <w:rsid w:val="00C46B11"/>
    <w:rsid w:val="00C47E57"/>
    <w:rsid w:val="00C522E3"/>
    <w:rsid w:val="00C5375E"/>
    <w:rsid w:val="00C56223"/>
    <w:rsid w:val="00C569CF"/>
    <w:rsid w:val="00C57771"/>
    <w:rsid w:val="00C6114F"/>
    <w:rsid w:val="00C6136B"/>
    <w:rsid w:val="00C63233"/>
    <w:rsid w:val="00C65355"/>
    <w:rsid w:val="00C6770E"/>
    <w:rsid w:val="00C717B5"/>
    <w:rsid w:val="00C718AF"/>
    <w:rsid w:val="00C75B72"/>
    <w:rsid w:val="00C76218"/>
    <w:rsid w:val="00C81A58"/>
    <w:rsid w:val="00C85D9B"/>
    <w:rsid w:val="00C8648B"/>
    <w:rsid w:val="00C872EC"/>
    <w:rsid w:val="00C87EA4"/>
    <w:rsid w:val="00C9020F"/>
    <w:rsid w:val="00C914A6"/>
    <w:rsid w:val="00C94E1F"/>
    <w:rsid w:val="00CA1C5C"/>
    <w:rsid w:val="00CA3611"/>
    <w:rsid w:val="00CA5902"/>
    <w:rsid w:val="00CA59A0"/>
    <w:rsid w:val="00CA5E9D"/>
    <w:rsid w:val="00CB5128"/>
    <w:rsid w:val="00CC04C8"/>
    <w:rsid w:val="00CC05DC"/>
    <w:rsid w:val="00CC08E0"/>
    <w:rsid w:val="00CC43CF"/>
    <w:rsid w:val="00CC50BB"/>
    <w:rsid w:val="00CC69DA"/>
    <w:rsid w:val="00CD16B4"/>
    <w:rsid w:val="00CD172B"/>
    <w:rsid w:val="00CD1990"/>
    <w:rsid w:val="00CD3E6E"/>
    <w:rsid w:val="00CD51F3"/>
    <w:rsid w:val="00CD6809"/>
    <w:rsid w:val="00CD7E1C"/>
    <w:rsid w:val="00CE110E"/>
    <w:rsid w:val="00CE5D20"/>
    <w:rsid w:val="00CE5D52"/>
    <w:rsid w:val="00CE60C7"/>
    <w:rsid w:val="00CE797A"/>
    <w:rsid w:val="00CF0795"/>
    <w:rsid w:val="00CF2266"/>
    <w:rsid w:val="00CF2E7A"/>
    <w:rsid w:val="00CF2E92"/>
    <w:rsid w:val="00CF6482"/>
    <w:rsid w:val="00D01677"/>
    <w:rsid w:val="00D0423A"/>
    <w:rsid w:val="00D05DB6"/>
    <w:rsid w:val="00D06F57"/>
    <w:rsid w:val="00D07FA9"/>
    <w:rsid w:val="00D10A94"/>
    <w:rsid w:val="00D11383"/>
    <w:rsid w:val="00D12871"/>
    <w:rsid w:val="00D12C36"/>
    <w:rsid w:val="00D1303F"/>
    <w:rsid w:val="00D1666A"/>
    <w:rsid w:val="00D202BB"/>
    <w:rsid w:val="00D20866"/>
    <w:rsid w:val="00D21ACA"/>
    <w:rsid w:val="00D22C2F"/>
    <w:rsid w:val="00D23B52"/>
    <w:rsid w:val="00D23C94"/>
    <w:rsid w:val="00D24F49"/>
    <w:rsid w:val="00D26FA5"/>
    <w:rsid w:val="00D36DD0"/>
    <w:rsid w:val="00D41381"/>
    <w:rsid w:val="00D44AA1"/>
    <w:rsid w:val="00D44F4E"/>
    <w:rsid w:val="00D46254"/>
    <w:rsid w:val="00D47D22"/>
    <w:rsid w:val="00D47E4A"/>
    <w:rsid w:val="00D534AB"/>
    <w:rsid w:val="00D57406"/>
    <w:rsid w:val="00D61245"/>
    <w:rsid w:val="00D61DAC"/>
    <w:rsid w:val="00D6293B"/>
    <w:rsid w:val="00D66C81"/>
    <w:rsid w:val="00D67B9B"/>
    <w:rsid w:val="00D718F1"/>
    <w:rsid w:val="00D72B60"/>
    <w:rsid w:val="00D745ED"/>
    <w:rsid w:val="00D7552A"/>
    <w:rsid w:val="00D76AFF"/>
    <w:rsid w:val="00D778CC"/>
    <w:rsid w:val="00D8053C"/>
    <w:rsid w:val="00D820F7"/>
    <w:rsid w:val="00D84DB2"/>
    <w:rsid w:val="00D90F91"/>
    <w:rsid w:val="00D929E9"/>
    <w:rsid w:val="00D92ADC"/>
    <w:rsid w:val="00D93507"/>
    <w:rsid w:val="00D956B9"/>
    <w:rsid w:val="00D96425"/>
    <w:rsid w:val="00D9748B"/>
    <w:rsid w:val="00D9797F"/>
    <w:rsid w:val="00D97C21"/>
    <w:rsid w:val="00D97E09"/>
    <w:rsid w:val="00DA0869"/>
    <w:rsid w:val="00DA0E6D"/>
    <w:rsid w:val="00DA45C7"/>
    <w:rsid w:val="00DA65BC"/>
    <w:rsid w:val="00DB24A1"/>
    <w:rsid w:val="00DB2FF1"/>
    <w:rsid w:val="00DB4FBF"/>
    <w:rsid w:val="00DB577E"/>
    <w:rsid w:val="00DC1E9B"/>
    <w:rsid w:val="00DC6531"/>
    <w:rsid w:val="00DC7BFB"/>
    <w:rsid w:val="00DD2AC7"/>
    <w:rsid w:val="00DD373A"/>
    <w:rsid w:val="00DD5A15"/>
    <w:rsid w:val="00DD739B"/>
    <w:rsid w:val="00DD7FF5"/>
    <w:rsid w:val="00DE11A8"/>
    <w:rsid w:val="00DE1DC6"/>
    <w:rsid w:val="00DE622F"/>
    <w:rsid w:val="00DE7E64"/>
    <w:rsid w:val="00DF0A56"/>
    <w:rsid w:val="00DF2FCE"/>
    <w:rsid w:val="00E038F0"/>
    <w:rsid w:val="00E0500C"/>
    <w:rsid w:val="00E05AA8"/>
    <w:rsid w:val="00E1138F"/>
    <w:rsid w:val="00E147C3"/>
    <w:rsid w:val="00E214B5"/>
    <w:rsid w:val="00E22B50"/>
    <w:rsid w:val="00E23474"/>
    <w:rsid w:val="00E24A8F"/>
    <w:rsid w:val="00E25C80"/>
    <w:rsid w:val="00E2634F"/>
    <w:rsid w:val="00E33572"/>
    <w:rsid w:val="00E33FB4"/>
    <w:rsid w:val="00E37B65"/>
    <w:rsid w:val="00E438ED"/>
    <w:rsid w:val="00E46FDD"/>
    <w:rsid w:val="00E51C2E"/>
    <w:rsid w:val="00E54480"/>
    <w:rsid w:val="00E54C76"/>
    <w:rsid w:val="00E54FBD"/>
    <w:rsid w:val="00E60DF6"/>
    <w:rsid w:val="00E63072"/>
    <w:rsid w:val="00E6365E"/>
    <w:rsid w:val="00E65516"/>
    <w:rsid w:val="00E6649B"/>
    <w:rsid w:val="00E6651B"/>
    <w:rsid w:val="00E67D08"/>
    <w:rsid w:val="00E71355"/>
    <w:rsid w:val="00E71751"/>
    <w:rsid w:val="00E74FA0"/>
    <w:rsid w:val="00E754A1"/>
    <w:rsid w:val="00E8533E"/>
    <w:rsid w:val="00E91036"/>
    <w:rsid w:val="00E91A36"/>
    <w:rsid w:val="00E940D4"/>
    <w:rsid w:val="00E944B3"/>
    <w:rsid w:val="00E94E44"/>
    <w:rsid w:val="00E95B95"/>
    <w:rsid w:val="00E97535"/>
    <w:rsid w:val="00EA38DF"/>
    <w:rsid w:val="00EA4B25"/>
    <w:rsid w:val="00EA5209"/>
    <w:rsid w:val="00EB4236"/>
    <w:rsid w:val="00EB6EF3"/>
    <w:rsid w:val="00EC0527"/>
    <w:rsid w:val="00EC0D6C"/>
    <w:rsid w:val="00EC272E"/>
    <w:rsid w:val="00EC2FDD"/>
    <w:rsid w:val="00EC72D8"/>
    <w:rsid w:val="00ED4BD1"/>
    <w:rsid w:val="00ED60EB"/>
    <w:rsid w:val="00EE085D"/>
    <w:rsid w:val="00EE3F4B"/>
    <w:rsid w:val="00EE5E39"/>
    <w:rsid w:val="00EE7AB6"/>
    <w:rsid w:val="00EE7AEC"/>
    <w:rsid w:val="00EF05FE"/>
    <w:rsid w:val="00EF09B1"/>
    <w:rsid w:val="00EF360E"/>
    <w:rsid w:val="00EF3776"/>
    <w:rsid w:val="00EF5355"/>
    <w:rsid w:val="00EF53F5"/>
    <w:rsid w:val="00EF6BE8"/>
    <w:rsid w:val="00EF7234"/>
    <w:rsid w:val="00F02998"/>
    <w:rsid w:val="00F03B3D"/>
    <w:rsid w:val="00F03B8F"/>
    <w:rsid w:val="00F04CE8"/>
    <w:rsid w:val="00F07554"/>
    <w:rsid w:val="00F11375"/>
    <w:rsid w:val="00F12129"/>
    <w:rsid w:val="00F23EC9"/>
    <w:rsid w:val="00F264FA"/>
    <w:rsid w:val="00F30C75"/>
    <w:rsid w:val="00F335F3"/>
    <w:rsid w:val="00F3520B"/>
    <w:rsid w:val="00F41D38"/>
    <w:rsid w:val="00F41EA1"/>
    <w:rsid w:val="00F44E32"/>
    <w:rsid w:val="00F45552"/>
    <w:rsid w:val="00F537EB"/>
    <w:rsid w:val="00F53FE3"/>
    <w:rsid w:val="00F56F9C"/>
    <w:rsid w:val="00F60340"/>
    <w:rsid w:val="00F613FE"/>
    <w:rsid w:val="00F63304"/>
    <w:rsid w:val="00F66978"/>
    <w:rsid w:val="00F66B81"/>
    <w:rsid w:val="00F70266"/>
    <w:rsid w:val="00F74577"/>
    <w:rsid w:val="00F74CAD"/>
    <w:rsid w:val="00F778F6"/>
    <w:rsid w:val="00F82B76"/>
    <w:rsid w:val="00F83110"/>
    <w:rsid w:val="00F838F8"/>
    <w:rsid w:val="00F936DC"/>
    <w:rsid w:val="00F95436"/>
    <w:rsid w:val="00F957B1"/>
    <w:rsid w:val="00F95E5C"/>
    <w:rsid w:val="00F965B5"/>
    <w:rsid w:val="00FA37DB"/>
    <w:rsid w:val="00FA3842"/>
    <w:rsid w:val="00FA43BB"/>
    <w:rsid w:val="00FA60DB"/>
    <w:rsid w:val="00FA7657"/>
    <w:rsid w:val="00FB601B"/>
    <w:rsid w:val="00FB77D3"/>
    <w:rsid w:val="00FC01FA"/>
    <w:rsid w:val="00FC3970"/>
    <w:rsid w:val="00FC5085"/>
    <w:rsid w:val="00FC571A"/>
    <w:rsid w:val="00FD4081"/>
    <w:rsid w:val="00FD5941"/>
    <w:rsid w:val="00FE1063"/>
    <w:rsid w:val="00FE652F"/>
    <w:rsid w:val="00FE792E"/>
    <w:rsid w:val="00FF0DCA"/>
    <w:rsid w:val="00FF32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2C40"/>
    <w:rPr>
      <w:sz w:val="24"/>
      <w:szCs w:val="24"/>
    </w:rPr>
  </w:style>
  <w:style w:type="paragraph" w:styleId="Heading1">
    <w:name w:val="heading 1"/>
    <w:basedOn w:val="Normal"/>
    <w:next w:val="Normal"/>
    <w:qFormat/>
    <w:rsid w:val="00553D7E"/>
    <w:pPr>
      <w:keepNext/>
      <w:spacing w:before="240" w:after="60"/>
      <w:outlineLvl w:val="0"/>
    </w:pPr>
    <w:rPr>
      <w:rFonts w:ascii="Arial" w:hAnsi="Arial" w:cs="Arial"/>
      <w:b/>
      <w:bCs/>
      <w:kern w:val="32"/>
      <w:sz w:val="32"/>
      <w:szCs w:val="32"/>
    </w:rPr>
  </w:style>
  <w:style w:type="paragraph" w:styleId="Heading2">
    <w:name w:val="heading 2"/>
    <w:basedOn w:val="Normal"/>
    <w:qFormat/>
    <w:rsid w:val="0027535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msonormal">
    <w:name w:val="ec_msonormal"/>
    <w:basedOn w:val="Normal"/>
    <w:rsid w:val="000D626E"/>
    <w:pPr>
      <w:spacing w:before="100" w:beforeAutospacing="1" w:after="100" w:afterAutospacing="1"/>
    </w:pPr>
  </w:style>
  <w:style w:type="paragraph" w:styleId="NormalWeb">
    <w:name w:val="Normal (Web)"/>
    <w:basedOn w:val="Normal"/>
    <w:rsid w:val="000D626E"/>
    <w:pPr>
      <w:spacing w:before="100" w:beforeAutospacing="1" w:after="100" w:afterAutospacing="1"/>
    </w:pPr>
  </w:style>
  <w:style w:type="paragraph" w:customStyle="1" w:styleId="pbody">
    <w:name w:val="pbody"/>
    <w:basedOn w:val="Normal"/>
    <w:rsid w:val="000D626E"/>
    <w:pPr>
      <w:spacing w:before="100" w:beforeAutospacing="1" w:after="100" w:afterAutospacing="1"/>
    </w:pPr>
    <w:rPr>
      <w:rFonts w:ascii="Arial" w:hAnsi="Arial" w:cs="Arial"/>
      <w:color w:val="333333"/>
      <w:sz w:val="18"/>
      <w:szCs w:val="18"/>
    </w:rPr>
  </w:style>
  <w:style w:type="paragraph" w:customStyle="1" w:styleId="psub">
    <w:name w:val="psub"/>
    <w:basedOn w:val="Normal"/>
    <w:rsid w:val="000D626E"/>
    <w:pPr>
      <w:spacing w:before="100" w:beforeAutospacing="1" w:after="100" w:afterAutospacing="1"/>
    </w:pPr>
    <w:rPr>
      <w:rFonts w:ascii="Arial" w:hAnsi="Arial" w:cs="Arial"/>
      <w:b/>
      <w:bCs/>
      <w:caps/>
      <w:color w:val="660000"/>
      <w:sz w:val="18"/>
      <w:szCs w:val="18"/>
    </w:rPr>
  </w:style>
  <w:style w:type="character" w:styleId="Strong">
    <w:name w:val="Strong"/>
    <w:basedOn w:val="DefaultParagraphFont"/>
    <w:qFormat/>
    <w:rsid w:val="000D626E"/>
    <w:rPr>
      <w:b/>
      <w:bCs/>
    </w:rPr>
  </w:style>
  <w:style w:type="character" w:customStyle="1" w:styleId="pbody1">
    <w:name w:val="pbody1"/>
    <w:basedOn w:val="DefaultParagraphFont"/>
    <w:rsid w:val="000D626E"/>
    <w:rPr>
      <w:rFonts w:ascii="Arial" w:hAnsi="Arial" w:cs="Arial" w:hint="default"/>
      <w:color w:val="333333"/>
      <w:sz w:val="18"/>
      <w:szCs w:val="18"/>
    </w:rPr>
  </w:style>
  <w:style w:type="character" w:styleId="Hyperlink">
    <w:name w:val="Hyperlink"/>
    <w:basedOn w:val="DefaultParagraphFont"/>
    <w:rsid w:val="000D626E"/>
    <w:rPr>
      <w:color w:val="0000FF"/>
      <w:u w:val="single"/>
    </w:rPr>
  </w:style>
  <w:style w:type="paragraph" w:customStyle="1" w:styleId="pbodybold">
    <w:name w:val="pbodybold"/>
    <w:basedOn w:val="Normal"/>
    <w:rsid w:val="000D626E"/>
    <w:pPr>
      <w:spacing w:before="100" w:beforeAutospacing="1" w:after="100" w:afterAutospacing="1"/>
    </w:pPr>
    <w:rPr>
      <w:rFonts w:ascii="Arial" w:hAnsi="Arial" w:cs="Arial"/>
      <w:b/>
      <w:bCs/>
      <w:color w:val="333333"/>
      <w:sz w:val="18"/>
      <w:szCs w:val="18"/>
    </w:rPr>
  </w:style>
  <w:style w:type="character" w:styleId="Emphasis">
    <w:name w:val="Emphasis"/>
    <w:basedOn w:val="DefaultParagraphFont"/>
    <w:qFormat/>
    <w:rsid w:val="000D626E"/>
    <w:rPr>
      <w:i/>
      <w:iCs/>
    </w:rPr>
  </w:style>
  <w:style w:type="paragraph" w:styleId="FootnoteText">
    <w:name w:val="footnote text"/>
    <w:basedOn w:val="Normal"/>
    <w:semiHidden/>
    <w:rsid w:val="000D626E"/>
    <w:rPr>
      <w:sz w:val="20"/>
      <w:szCs w:val="20"/>
    </w:rPr>
  </w:style>
  <w:style w:type="paragraph" w:styleId="Footer">
    <w:name w:val="footer"/>
    <w:basedOn w:val="Normal"/>
    <w:rsid w:val="008606E3"/>
    <w:pPr>
      <w:tabs>
        <w:tab w:val="center" w:pos="4320"/>
        <w:tab w:val="right" w:pos="8640"/>
      </w:tabs>
    </w:pPr>
  </w:style>
  <w:style w:type="character" w:styleId="PageNumber">
    <w:name w:val="page number"/>
    <w:basedOn w:val="DefaultParagraphFont"/>
    <w:rsid w:val="008606E3"/>
  </w:style>
  <w:style w:type="paragraph" w:customStyle="1" w:styleId="Default">
    <w:name w:val="Default"/>
    <w:rsid w:val="00FA60DB"/>
    <w:pPr>
      <w:autoSpaceDE w:val="0"/>
      <w:autoSpaceDN w:val="0"/>
      <w:adjustRightInd w:val="0"/>
    </w:pPr>
    <w:rPr>
      <w:color w:val="000000"/>
      <w:sz w:val="24"/>
      <w:szCs w:val="24"/>
    </w:rPr>
  </w:style>
  <w:style w:type="paragraph" w:styleId="Header">
    <w:name w:val="header"/>
    <w:basedOn w:val="Normal"/>
    <w:rsid w:val="008D75D5"/>
    <w:pPr>
      <w:tabs>
        <w:tab w:val="center" w:pos="4320"/>
        <w:tab w:val="right" w:pos="8640"/>
      </w:tabs>
    </w:pPr>
  </w:style>
  <w:style w:type="paragraph" w:customStyle="1" w:styleId="CM7">
    <w:name w:val="CM7"/>
    <w:basedOn w:val="Normal"/>
    <w:next w:val="Normal"/>
    <w:rsid w:val="00671705"/>
    <w:pPr>
      <w:autoSpaceDE w:val="0"/>
      <w:autoSpaceDN w:val="0"/>
      <w:adjustRightInd w:val="0"/>
      <w:spacing w:after="240"/>
    </w:pPr>
  </w:style>
  <w:style w:type="character" w:styleId="CommentReference">
    <w:name w:val="annotation reference"/>
    <w:basedOn w:val="DefaultParagraphFont"/>
    <w:semiHidden/>
    <w:rsid w:val="00B40D98"/>
    <w:rPr>
      <w:sz w:val="16"/>
      <w:szCs w:val="16"/>
    </w:rPr>
  </w:style>
  <w:style w:type="paragraph" w:styleId="CommentText">
    <w:name w:val="annotation text"/>
    <w:basedOn w:val="Normal"/>
    <w:semiHidden/>
    <w:rsid w:val="00B40D98"/>
    <w:rPr>
      <w:sz w:val="20"/>
      <w:szCs w:val="20"/>
    </w:rPr>
  </w:style>
  <w:style w:type="paragraph" w:styleId="CommentSubject">
    <w:name w:val="annotation subject"/>
    <w:basedOn w:val="CommentText"/>
    <w:next w:val="CommentText"/>
    <w:semiHidden/>
    <w:rsid w:val="00B40D98"/>
    <w:rPr>
      <w:b/>
      <w:bCs/>
    </w:rPr>
  </w:style>
  <w:style w:type="paragraph" w:styleId="BalloonText">
    <w:name w:val="Balloon Text"/>
    <w:basedOn w:val="Normal"/>
    <w:semiHidden/>
    <w:rsid w:val="00B40D98"/>
    <w:rPr>
      <w:rFonts w:ascii="Tahoma" w:hAnsi="Tahoma" w:cs="Tahoma"/>
      <w:sz w:val="16"/>
      <w:szCs w:val="16"/>
    </w:rPr>
  </w:style>
  <w:style w:type="character" w:styleId="FollowedHyperlink">
    <w:name w:val="FollowedHyperlink"/>
    <w:basedOn w:val="DefaultParagraphFont"/>
    <w:rsid w:val="00481E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513649">
      <w:bodyDiv w:val="1"/>
      <w:marLeft w:val="0"/>
      <w:marRight w:val="0"/>
      <w:marTop w:val="0"/>
      <w:marBottom w:val="0"/>
      <w:divBdr>
        <w:top w:val="none" w:sz="0" w:space="0" w:color="auto"/>
        <w:left w:val="none" w:sz="0" w:space="0" w:color="auto"/>
        <w:bottom w:val="none" w:sz="0" w:space="0" w:color="auto"/>
        <w:right w:val="none" w:sz="0" w:space="0" w:color="auto"/>
      </w:divBdr>
    </w:div>
    <w:div w:id="67004831">
      <w:bodyDiv w:val="1"/>
      <w:marLeft w:val="0"/>
      <w:marRight w:val="0"/>
      <w:marTop w:val="0"/>
      <w:marBottom w:val="0"/>
      <w:divBdr>
        <w:top w:val="none" w:sz="0" w:space="0" w:color="auto"/>
        <w:left w:val="none" w:sz="0" w:space="0" w:color="auto"/>
        <w:bottom w:val="none" w:sz="0" w:space="0" w:color="auto"/>
        <w:right w:val="none" w:sz="0" w:space="0" w:color="auto"/>
      </w:divBdr>
    </w:div>
    <w:div w:id="131483066">
      <w:bodyDiv w:val="1"/>
      <w:marLeft w:val="0"/>
      <w:marRight w:val="0"/>
      <w:marTop w:val="0"/>
      <w:marBottom w:val="0"/>
      <w:divBdr>
        <w:top w:val="none" w:sz="0" w:space="0" w:color="auto"/>
        <w:left w:val="none" w:sz="0" w:space="0" w:color="auto"/>
        <w:bottom w:val="none" w:sz="0" w:space="0" w:color="auto"/>
        <w:right w:val="none" w:sz="0" w:space="0" w:color="auto"/>
      </w:divBdr>
    </w:div>
    <w:div w:id="146435659">
      <w:bodyDiv w:val="1"/>
      <w:marLeft w:val="0"/>
      <w:marRight w:val="0"/>
      <w:marTop w:val="0"/>
      <w:marBottom w:val="0"/>
      <w:divBdr>
        <w:top w:val="none" w:sz="0" w:space="0" w:color="auto"/>
        <w:left w:val="none" w:sz="0" w:space="0" w:color="auto"/>
        <w:bottom w:val="none" w:sz="0" w:space="0" w:color="auto"/>
        <w:right w:val="none" w:sz="0" w:space="0" w:color="auto"/>
      </w:divBdr>
    </w:div>
    <w:div w:id="175850787">
      <w:bodyDiv w:val="1"/>
      <w:marLeft w:val="0"/>
      <w:marRight w:val="0"/>
      <w:marTop w:val="0"/>
      <w:marBottom w:val="0"/>
      <w:divBdr>
        <w:top w:val="none" w:sz="0" w:space="0" w:color="auto"/>
        <w:left w:val="none" w:sz="0" w:space="0" w:color="auto"/>
        <w:bottom w:val="none" w:sz="0" w:space="0" w:color="auto"/>
        <w:right w:val="none" w:sz="0" w:space="0" w:color="auto"/>
      </w:divBdr>
    </w:div>
    <w:div w:id="186797265">
      <w:bodyDiv w:val="1"/>
      <w:marLeft w:val="0"/>
      <w:marRight w:val="0"/>
      <w:marTop w:val="0"/>
      <w:marBottom w:val="0"/>
      <w:divBdr>
        <w:top w:val="none" w:sz="0" w:space="0" w:color="auto"/>
        <w:left w:val="none" w:sz="0" w:space="0" w:color="auto"/>
        <w:bottom w:val="none" w:sz="0" w:space="0" w:color="auto"/>
        <w:right w:val="none" w:sz="0" w:space="0" w:color="auto"/>
      </w:divBdr>
    </w:div>
    <w:div w:id="235171582">
      <w:bodyDiv w:val="1"/>
      <w:marLeft w:val="0"/>
      <w:marRight w:val="0"/>
      <w:marTop w:val="0"/>
      <w:marBottom w:val="0"/>
      <w:divBdr>
        <w:top w:val="none" w:sz="0" w:space="0" w:color="auto"/>
        <w:left w:val="none" w:sz="0" w:space="0" w:color="auto"/>
        <w:bottom w:val="none" w:sz="0" w:space="0" w:color="auto"/>
        <w:right w:val="none" w:sz="0" w:space="0" w:color="auto"/>
      </w:divBdr>
    </w:div>
    <w:div w:id="240992931">
      <w:bodyDiv w:val="1"/>
      <w:marLeft w:val="0"/>
      <w:marRight w:val="0"/>
      <w:marTop w:val="0"/>
      <w:marBottom w:val="0"/>
      <w:divBdr>
        <w:top w:val="none" w:sz="0" w:space="0" w:color="auto"/>
        <w:left w:val="none" w:sz="0" w:space="0" w:color="auto"/>
        <w:bottom w:val="none" w:sz="0" w:space="0" w:color="auto"/>
        <w:right w:val="none" w:sz="0" w:space="0" w:color="auto"/>
      </w:divBdr>
    </w:div>
    <w:div w:id="271936829">
      <w:bodyDiv w:val="1"/>
      <w:marLeft w:val="0"/>
      <w:marRight w:val="0"/>
      <w:marTop w:val="0"/>
      <w:marBottom w:val="0"/>
      <w:divBdr>
        <w:top w:val="none" w:sz="0" w:space="0" w:color="auto"/>
        <w:left w:val="none" w:sz="0" w:space="0" w:color="auto"/>
        <w:bottom w:val="none" w:sz="0" w:space="0" w:color="auto"/>
        <w:right w:val="none" w:sz="0" w:space="0" w:color="auto"/>
      </w:divBdr>
    </w:div>
    <w:div w:id="277110089">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6">
          <w:marLeft w:val="0"/>
          <w:marRight w:val="0"/>
          <w:marTop w:val="0"/>
          <w:marBottom w:val="0"/>
          <w:divBdr>
            <w:top w:val="none" w:sz="0" w:space="0" w:color="auto"/>
            <w:left w:val="none" w:sz="0" w:space="0" w:color="auto"/>
            <w:bottom w:val="none" w:sz="0" w:space="0" w:color="auto"/>
            <w:right w:val="none" w:sz="0" w:space="0" w:color="auto"/>
          </w:divBdr>
          <w:divsChild>
            <w:div w:id="812210601">
              <w:marLeft w:val="0"/>
              <w:marRight w:val="0"/>
              <w:marTop w:val="0"/>
              <w:marBottom w:val="0"/>
              <w:divBdr>
                <w:top w:val="none" w:sz="0" w:space="0" w:color="auto"/>
                <w:left w:val="none" w:sz="0" w:space="0" w:color="auto"/>
                <w:bottom w:val="none" w:sz="0" w:space="0" w:color="auto"/>
                <w:right w:val="none" w:sz="0" w:space="0" w:color="auto"/>
              </w:divBdr>
              <w:divsChild>
                <w:div w:id="897011348">
                  <w:marLeft w:val="0"/>
                  <w:marRight w:val="0"/>
                  <w:marTop w:val="0"/>
                  <w:marBottom w:val="0"/>
                  <w:divBdr>
                    <w:top w:val="none" w:sz="0" w:space="0" w:color="auto"/>
                    <w:left w:val="none" w:sz="0" w:space="0" w:color="auto"/>
                    <w:bottom w:val="none" w:sz="0" w:space="0" w:color="auto"/>
                    <w:right w:val="none" w:sz="0" w:space="0" w:color="auto"/>
                  </w:divBdr>
                  <w:divsChild>
                    <w:div w:id="7708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43766">
      <w:bodyDiv w:val="1"/>
      <w:marLeft w:val="0"/>
      <w:marRight w:val="0"/>
      <w:marTop w:val="0"/>
      <w:marBottom w:val="0"/>
      <w:divBdr>
        <w:top w:val="none" w:sz="0" w:space="0" w:color="auto"/>
        <w:left w:val="none" w:sz="0" w:space="0" w:color="auto"/>
        <w:bottom w:val="none" w:sz="0" w:space="0" w:color="auto"/>
        <w:right w:val="none" w:sz="0" w:space="0" w:color="auto"/>
      </w:divBdr>
    </w:div>
    <w:div w:id="305858418">
      <w:bodyDiv w:val="1"/>
      <w:marLeft w:val="0"/>
      <w:marRight w:val="0"/>
      <w:marTop w:val="0"/>
      <w:marBottom w:val="0"/>
      <w:divBdr>
        <w:top w:val="none" w:sz="0" w:space="0" w:color="auto"/>
        <w:left w:val="none" w:sz="0" w:space="0" w:color="auto"/>
        <w:bottom w:val="none" w:sz="0" w:space="0" w:color="auto"/>
        <w:right w:val="none" w:sz="0" w:space="0" w:color="auto"/>
      </w:divBdr>
    </w:div>
    <w:div w:id="395785992">
      <w:bodyDiv w:val="1"/>
      <w:marLeft w:val="0"/>
      <w:marRight w:val="0"/>
      <w:marTop w:val="0"/>
      <w:marBottom w:val="0"/>
      <w:divBdr>
        <w:top w:val="none" w:sz="0" w:space="0" w:color="auto"/>
        <w:left w:val="none" w:sz="0" w:space="0" w:color="auto"/>
        <w:bottom w:val="none" w:sz="0" w:space="0" w:color="auto"/>
        <w:right w:val="none" w:sz="0" w:space="0" w:color="auto"/>
      </w:divBdr>
    </w:div>
    <w:div w:id="461121512">
      <w:bodyDiv w:val="1"/>
      <w:marLeft w:val="0"/>
      <w:marRight w:val="0"/>
      <w:marTop w:val="0"/>
      <w:marBottom w:val="0"/>
      <w:divBdr>
        <w:top w:val="none" w:sz="0" w:space="0" w:color="auto"/>
        <w:left w:val="none" w:sz="0" w:space="0" w:color="auto"/>
        <w:bottom w:val="none" w:sz="0" w:space="0" w:color="auto"/>
        <w:right w:val="none" w:sz="0" w:space="0" w:color="auto"/>
      </w:divBdr>
    </w:div>
    <w:div w:id="463278548">
      <w:bodyDiv w:val="1"/>
      <w:marLeft w:val="0"/>
      <w:marRight w:val="0"/>
      <w:marTop w:val="0"/>
      <w:marBottom w:val="0"/>
      <w:divBdr>
        <w:top w:val="none" w:sz="0" w:space="0" w:color="auto"/>
        <w:left w:val="none" w:sz="0" w:space="0" w:color="auto"/>
        <w:bottom w:val="none" w:sz="0" w:space="0" w:color="auto"/>
        <w:right w:val="none" w:sz="0" w:space="0" w:color="auto"/>
      </w:divBdr>
    </w:div>
    <w:div w:id="475882291">
      <w:bodyDiv w:val="1"/>
      <w:marLeft w:val="0"/>
      <w:marRight w:val="0"/>
      <w:marTop w:val="0"/>
      <w:marBottom w:val="0"/>
      <w:divBdr>
        <w:top w:val="none" w:sz="0" w:space="0" w:color="auto"/>
        <w:left w:val="none" w:sz="0" w:space="0" w:color="auto"/>
        <w:bottom w:val="none" w:sz="0" w:space="0" w:color="auto"/>
        <w:right w:val="none" w:sz="0" w:space="0" w:color="auto"/>
      </w:divBdr>
    </w:div>
    <w:div w:id="488980062">
      <w:bodyDiv w:val="1"/>
      <w:marLeft w:val="0"/>
      <w:marRight w:val="0"/>
      <w:marTop w:val="0"/>
      <w:marBottom w:val="0"/>
      <w:divBdr>
        <w:top w:val="none" w:sz="0" w:space="0" w:color="auto"/>
        <w:left w:val="none" w:sz="0" w:space="0" w:color="auto"/>
        <w:bottom w:val="none" w:sz="0" w:space="0" w:color="auto"/>
        <w:right w:val="none" w:sz="0" w:space="0" w:color="auto"/>
      </w:divBdr>
    </w:div>
    <w:div w:id="490103591">
      <w:bodyDiv w:val="1"/>
      <w:marLeft w:val="0"/>
      <w:marRight w:val="0"/>
      <w:marTop w:val="0"/>
      <w:marBottom w:val="0"/>
      <w:divBdr>
        <w:top w:val="none" w:sz="0" w:space="0" w:color="auto"/>
        <w:left w:val="none" w:sz="0" w:space="0" w:color="auto"/>
        <w:bottom w:val="none" w:sz="0" w:space="0" w:color="auto"/>
        <w:right w:val="none" w:sz="0" w:space="0" w:color="auto"/>
      </w:divBdr>
    </w:div>
    <w:div w:id="513155789">
      <w:bodyDiv w:val="1"/>
      <w:marLeft w:val="0"/>
      <w:marRight w:val="0"/>
      <w:marTop w:val="0"/>
      <w:marBottom w:val="0"/>
      <w:divBdr>
        <w:top w:val="none" w:sz="0" w:space="0" w:color="auto"/>
        <w:left w:val="none" w:sz="0" w:space="0" w:color="auto"/>
        <w:bottom w:val="none" w:sz="0" w:space="0" w:color="auto"/>
        <w:right w:val="none" w:sz="0" w:space="0" w:color="auto"/>
      </w:divBdr>
    </w:div>
    <w:div w:id="523245790">
      <w:bodyDiv w:val="1"/>
      <w:marLeft w:val="0"/>
      <w:marRight w:val="0"/>
      <w:marTop w:val="0"/>
      <w:marBottom w:val="0"/>
      <w:divBdr>
        <w:top w:val="none" w:sz="0" w:space="0" w:color="auto"/>
        <w:left w:val="none" w:sz="0" w:space="0" w:color="auto"/>
        <w:bottom w:val="none" w:sz="0" w:space="0" w:color="auto"/>
        <w:right w:val="none" w:sz="0" w:space="0" w:color="auto"/>
      </w:divBdr>
      <w:divsChild>
        <w:div w:id="1627007373">
          <w:marLeft w:val="0"/>
          <w:marRight w:val="0"/>
          <w:marTop w:val="0"/>
          <w:marBottom w:val="0"/>
          <w:divBdr>
            <w:top w:val="none" w:sz="0" w:space="0" w:color="auto"/>
            <w:left w:val="none" w:sz="0" w:space="0" w:color="auto"/>
            <w:bottom w:val="none" w:sz="0" w:space="0" w:color="auto"/>
            <w:right w:val="none" w:sz="0" w:space="0" w:color="auto"/>
          </w:divBdr>
          <w:divsChild>
            <w:div w:id="1613170658">
              <w:marLeft w:val="0"/>
              <w:marRight w:val="0"/>
              <w:marTop w:val="0"/>
              <w:marBottom w:val="0"/>
              <w:divBdr>
                <w:top w:val="none" w:sz="0" w:space="0" w:color="auto"/>
                <w:left w:val="none" w:sz="0" w:space="0" w:color="auto"/>
                <w:bottom w:val="none" w:sz="0" w:space="0" w:color="auto"/>
                <w:right w:val="none" w:sz="0" w:space="0" w:color="auto"/>
              </w:divBdr>
              <w:divsChild>
                <w:div w:id="567762636">
                  <w:marLeft w:val="0"/>
                  <w:marRight w:val="0"/>
                  <w:marTop w:val="0"/>
                  <w:marBottom w:val="0"/>
                  <w:divBdr>
                    <w:top w:val="none" w:sz="0" w:space="0" w:color="auto"/>
                    <w:left w:val="none" w:sz="0" w:space="0" w:color="auto"/>
                    <w:bottom w:val="none" w:sz="0" w:space="0" w:color="auto"/>
                    <w:right w:val="none" w:sz="0" w:space="0" w:color="auto"/>
                  </w:divBdr>
                  <w:divsChild>
                    <w:div w:id="15648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87705">
      <w:bodyDiv w:val="1"/>
      <w:marLeft w:val="0"/>
      <w:marRight w:val="0"/>
      <w:marTop w:val="0"/>
      <w:marBottom w:val="0"/>
      <w:divBdr>
        <w:top w:val="none" w:sz="0" w:space="0" w:color="auto"/>
        <w:left w:val="none" w:sz="0" w:space="0" w:color="auto"/>
        <w:bottom w:val="none" w:sz="0" w:space="0" w:color="auto"/>
        <w:right w:val="none" w:sz="0" w:space="0" w:color="auto"/>
      </w:divBdr>
    </w:div>
    <w:div w:id="579755275">
      <w:bodyDiv w:val="1"/>
      <w:marLeft w:val="0"/>
      <w:marRight w:val="0"/>
      <w:marTop w:val="0"/>
      <w:marBottom w:val="0"/>
      <w:divBdr>
        <w:top w:val="none" w:sz="0" w:space="0" w:color="auto"/>
        <w:left w:val="none" w:sz="0" w:space="0" w:color="auto"/>
        <w:bottom w:val="none" w:sz="0" w:space="0" w:color="auto"/>
        <w:right w:val="none" w:sz="0" w:space="0" w:color="auto"/>
      </w:divBdr>
    </w:div>
    <w:div w:id="581835849">
      <w:bodyDiv w:val="1"/>
      <w:marLeft w:val="0"/>
      <w:marRight w:val="0"/>
      <w:marTop w:val="0"/>
      <w:marBottom w:val="0"/>
      <w:divBdr>
        <w:top w:val="none" w:sz="0" w:space="0" w:color="auto"/>
        <w:left w:val="none" w:sz="0" w:space="0" w:color="auto"/>
        <w:bottom w:val="none" w:sz="0" w:space="0" w:color="auto"/>
        <w:right w:val="none" w:sz="0" w:space="0" w:color="auto"/>
      </w:divBdr>
    </w:div>
    <w:div w:id="588852816">
      <w:bodyDiv w:val="1"/>
      <w:marLeft w:val="0"/>
      <w:marRight w:val="0"/>
      <w:marTop w:val="0"/>
      <w:marBottom w:val="0"/>
      <w:divBdr>
        <w:top w:val="none" w:sz="0" w:space="0" w:color="auto"/>
        <w:left w:val="none" w:sz="0" w:space="0" w:color="auto"/>
        <w:bottom w:val="none" w:sz="0" w:space="0" w:color="auto"/>
        <w:right w:val="none" w:sz="0" w:space="0" w:color="auto"/>
      </w:divBdr>
    </w:div>
    <w:div w:id="620264479">
      <w:bodyDiv w:val="1"/>
      <w:marLeft w:val="0"/>
      <w:marRight w:val="0"/>
      <w:marTop w:val="0"/>
      <w:marBottom w:val="0"/>
      <w:divBdr>
        <w:top w:val="none" w:sz="0" w:space="0" w:color="auto"/>
        <w:left w:val="none" w:sz="0" w:space="0" w:color="auto"/>
        <w:bottom w:val="none" w:sz="0" w:space="0" w:color="auto"/>
        <w:right w:val="none" w:sz="0" w:space="0" w:color="auto"/>
      </w:divBdr>
    </w:div>
    <w:div w:id="620958671">
      <w:bodyDiv w:val="1"/>
      <w:marLeft w:val="0"/>
      <w:marRight w:val="0"/>
      <w:marTop w:val="0"/>
      <w:marBottom w:val="0"/>
      <w:divBdr>
        <w:top w:val="none" w:sz="0" w:space="0" w:color="auto"/>
        <w:left w:val="none" w:sz="0" w:space="0" w:color="auto"/>
        <w:bottom w:val="none" w:sz="0" w:space="0" w:color="auto"/>
        <w:right w:val="none" w:sz="0" w:space="0" w:color="auto"/>
      </w:divBdr>
    </w:div>
    <w:div w:id="650864325">
      <w:bodyDiv w:val="1"/>
      <w:marLeft w:val="0"/>
      <w:marRight w:val="0"/>
      <w:marTop w:val="0"/>
      <w:marBottom w:val="0"/>
      <w:divBdr>
        <w:top w:val="none" w:sz="0" w:space="0" w:color="auto"/>
        <w:left w:val="none" w:sz="0" w:space="0" w:color="auto"/>
        <w:bottom w:val="none" w:sz="0" w:space="0" w:color="auto"/>
        <w:right w:val="none" w:sz="0" w:space="0" w:color="auto"/>
      </w:divBdr>
    </w:div>
    <w:div w:id="696665688">
      <w:bodyDiv w:val="1"/>
      <w:marLeft w:val="0"/>
      <w:marRight w:val="0"/>
      <w:marTop w:val="0"/>
      <w:marBottom w:val="0"/>
      <w:divBdr>
        <w:top w:val="none" w:sz="0" w:space="0" w:color="auto"/>
        <w:left w:val="none" w:sz="0" w:space="0" w:color="auto"/>
        <w:bottom w:val="none" w:sz="0" w:space="0" w:color="auto"/>
        <w:right w:val="none" w:sz="0" w:space="0" w:color="auto"/>
      </w:divBdr>
    </w:div>
    <w:div w:id="697316068">
      <w:bodyDiv w:val="1"/>
      <w:marLeft w:val="0"/>
      <w:marRight w:val="0"/>
      <w:marTop w:val="0"/>
      <w:marBottom w:val="0"/>
      <w:divBdr>
        <w:top w:val="none" w:sz="0" w:space="0" w:color="auto"/>
        <w:left w:val="none" w:sz="0" w:space="0" w:color="auto"/>
        <w:bottom w:val="none" w:sz="0" w:space="0" w:color="auto"/>
        <w:right w:val="none" w:sz="0" w:space="0" w:color="auto"/>
      </w:divBdr>
    </w:div>
    <w:div w:id="704675832">
      <w:bodyDiv w:val="1"/>
      <w:marLeft w:val="0"/>
      <w:marRight w:val="0"/>
      <w:marTop w:val="0"/>
      <w:marBottom w:val="0"/>
      <w:divBdr>
        <w:top w:val="none" w:sz="0" w:space="0" w:color="auto"/>
        <w:left w:val="none" w:sz="0" w:space="0" w:color="auto"/>
        <w:bottom w:val="none" w:sz="0" w:space="0" w:color="auto"/>
        <w:right w:val="none" w:sz="0" w:space="0" w:color="auto"/>
      </w:divBdr>
    </w:div>
    <w:div w:id="854542437">
      <w:bodyDiv w:val="1"/>
      <w:marLeft w:val="0"/>
      <w:marRight w:val="0"/>
      <w:marTop w:val="0"/>
      <w:marBottom w:val="0"/>
      <w:divBdr>
        <w:top w:val="none" w:sz="0" w:space="0" w:color="auto"/>
        <w:left w:val="none" w:sz="0" w:space="0" w:color="auto"/>
        <w:bottom w:val="none" w:sz="0" w:space="0" w:color="auto"/>
        <w:right w:val="none" w:sz="0" w:space="0" w:color="auto"/>
      </w:divBdr>
    </w:div>
    <w:div w:id="860751467">
      <w:bodyDiv w:val="1"/>
      <w:marLeft w:val="0"/>
      <w:marRight w:val="0"/>
      <w:marTop w:val="0"/>
      <w:marBottom w:val="0"/>
      <w:divBdr>
        <w:top w:val="none" w:sz="0" w:space="0" w:color="auto"/>
        <w:left w:val="none" w:sz="0" w:space="0" w:color="auto"/>
        <w:bottom w:val="none" w:sz="0" w:space="0" w:color="auto"/>
        <w:right w:val="none" w:sz="0" w:space="0" w:color="auto"/>
      </w:divBdr>
    </w:div>
    <w:div w:id="884294783">
      <w:bodyDiv w:val="1"/>
      <w:marLeft w:val="0"/>
      <w:marRight w:val="0"/>
      <w:marTop w:val="0"/>
      <w:marBottom w:val="0"/>
      <w:divBdr>
        <w:top w:val="none" w:sz="0" w:space="0" w:color="auto"/>
        <w:left w:val="none" w:sz="0" w:space="0" w:color="auto"/>
        <w:bottom w:val="none" w:sz="0" w:space="0" w:color="auto"/>
        <w:right w:val="none" w:sz="0" w:space="0" w:color="auto"/>
      </w:divBdr>
    </w:div>
    <w:div w:id="912741224">
      <w:bodyDiv w:val="1"/>
      <w:marLeft w:val="0"/>
      <w:marRight w:val="0"/>
      <w:marTop w:val="0"/>
      <w:marBottom w:val="0"/>
      <w:divBdr>
        <w:top w:val="none" w:sz="0" w:space="0" w:color="auto"/>
        <w:left w:val="none" w:sz="0" w:space="0" w:color="auto"/>
        <w:bottom w:val="none" w:sz="0" w:space="0" w:color="auto"/>
        <w:right w:val="none" w:sz="0" w:space="0" w:color="auto"/>
      </w:divBdr>
    </w:div>
    <w:div w:id="954293235">
      <w:bodyDiv w:val="1"/>
      <w:marLeft w:val="0"/>
      <w:marRight w:val="0"/>
      <w:marTop w:val="0"/>
      <w:marBottom w:val="0"/>
      <w:divBdr>
        <w:top w:val="none" w:sz="0" w:space="0" w:color="auto"/>
        <w:left w:val="none" w:sz="0" w:space="0" w:color="auto"/>
        <w:bottom w:val="none" w:sz="0" w:space="0" w:color="auto"/>
        <w:right w:val="none" w:sz="0" w:space="0" w:color="auto"/>
      </w:divBdr>
    </w:div>
    <w:div w:id="964503923">
      <w:bodyDiv w:val="1"/>
      <w:marLeft w:val="0"/>
      <w:marRight w:val="0"/>
      <w:marTop w:val="0"/>
      <w:marBottom w:val="0"/>
      <w:divBdr>
        <w:top w:val="none" w:sz="0" w:space="0" w:color="auto"/>
        <w:left w:val="none" w:sz="0" w:space="0" w:color="auto"/>
        <w:bottom w:val="none" w:sz="0" w:space="0" w:color="auto"/>
        <w:right w:val="none" w:sz="0" w:space="0" w:color="auto"/>
      </w:divBdr>
    </w:div>
    <w:div w:id="984117881">
      <w:bodyDiv w:val="1"/>
      <w:marLeft w:val="0"/>
      <w:marRight w:val="0"/>
      <w:marTop w:val="0"/>
      <w:marBottom w:val="0"/>
      <w:divBdr>
        <w:top w:val="none" w:sz="0" w:space="0" w:color="auto"/>
        <w:left w:val="none" w:sz="0" w:space="0" w:color="auto"/>
        <w:bottom w:val="none" w:sz="0" w:space="0" w:color="auto"/>
        <w:right w:val="none" w:sz="0" w:space="0" w:color="auto"/>
      </w:divBdr>
    </w:div>
    <w:div w:id="990910976">
      <w:bodyDiv w:val="1"/>
      <w:marLeft w:val="0"/>
      <w:marRight w:val="0"/>
      <w:marTop w:val="0"/>
      <w:marBottom w:val="0"/>
      <w:divBdr>
        <w:top w:val="none" w:sz="0" w:space="0" w:color="auto"/>
        <w:left w:val="none" w:sz="0" w:space="0" w:color="auto"/>
        <w:bottom w:val="none" w:sz="0" w:space="0" w:color="auto"/>
        <w:right w:val="none" w:sz="0" w:space="0" w:color="auto"/>
      </w:divBdr>
    </w:div>
    <w:div w:id="998846043">
      <w:bodyDiv w:val="1"/>
      <w:marLeft w:val="0"/>
      <w:marRight w:val="0"/>
      <w:marTop w:val="0"/>
      <w:marBottom w:val="0"/>
      <w:divBdr>
        <w:top w:val="none" w:sz="0" w:space="0" w:color="auto"/>
        <w:left w:val="none" w:sz="0" w:space="0" w:color="auto"/>
        <w:bottom w:val="none" w:sz="0" w:space="0" w:color="auto"/>
        <w:right w:val="none" w:sz="0" w:space="0" w:color="auto"/>
      </w:divBdr>
    </w:div>
    <w:div w:id="1005017036">
      <w:bodyDiv w:val="1"/>
      <w:marLeft w:val="0"/>
      <w:marRight w:val="0"/>
      <w:marTop w:val="0"/>
      <w:marBottom w:val="0"/>
      <w:divBdr>
        <w:top w:val="none" w:sz="0" w:space="0" w:color="auto"/>
        <w:left w:val="none" w:sz="0" w:space="0" w:color="auto"/>
        <w:bottom w:val="none" w:sz="0" w:space="0" w:color="auto"/>
        <w:right w:val="none" w:sz="0" w:space="0" w:color="auto"/>
      </w:divBdr>
    </w:div>
    <w:div w:id="1030960648">
      <w:bodyDiv w:val="1"/>
      <w:marLeft w:val="0"/>
      <w:marRight w:val="0"/>
      <w:marTop w:val="0"/>
      <w:marBottom w:val="0"/>
      <w:divBdr>
        <w:top w:val="none" w:sz="0" w:space="0" w:color="auto"/>
        <w:left w:val="none" w:sz="0" w:space="0" w:color="auto"/>
        <w:bottom w:val="none" w:sz="0" w:space="0" w:color="auto"/>
        <w:right w:val="none" w:sz="0" w:space="0" w:color="auto"/>
      </w:divBdr>
    </w:div>
    <w:div w:id="1071152981">
      <w:bodyDiv w:val="1"/>
      <w:marLeft w:val="0"/>
      <w:marRight w:val="0"/>
      <w:marTop w:val="0"/>
      <w:marBottom w:val="0"/>
      <w:divBdr>
        <w:top w:val="none" w:sz="0" w:space="0" w:color="auto"/>
        <w:left w:val="none" w:sz="0" w:space="0" w:color="auto"/>
        <w:bottom w:val="none" w:sz="0" w:space="0" w:color="auto"/>
        <w:right w:val="none" w:sz="0" w:space="0" w:color="auto"/>
      </w:divBdr>
    </w:div>
    <w:div w:id="1094016852">
      <w:bodyDiv w:val="1"/>
      <w:marLeft w:val="0"/>
      <w:marRight w:val="0"/>
      <w:marTop w:val="0"/>
      <w:marBottom w:val="0"/>
      <w:divBdr>
        <w:top w:val="none" w:sz="0" w:space="0" w:color="auto"/>
        <w:left w:val="none" w:sz="0" w:space="0" w:color="auto"/>
        <w:bottom w:val="none" w:sz="0" w:space="0" w:color="auto"/>
        <w:right w:val="none" w:sz="0" w:space="0" w:color="auto"/>
      </w:divBdr>
    </w:div>
    <w:div w:id="1105079411">
      <w:bodyDiv w:val="1"/>
      <w:marLeft w:val="0"/>
      <w:marRight w:val="0"/>
      <w:marTop w:val="0"/>
      <w:marBottom w:val="0"/>
      <w:divBdr>
        <w:top w:val="none" w:sz="0" w:space="0" w:color="auto"/>
        <w:left w:val="none" w:sz="0" w:space="0" w:color="auto"/>
        <w:bottom w:val="none" w:sz="0" w:space="0" w:color="auto"/>
        <w:right w:val="none" w:sz="0" w:space="0" w:color="auto"/>
      </w:divBdr>
    </w:div>
    <w:div w:id="1175345754">
      <w:bodyDiv w:val="1"/>
      <w:marLeft w:val="0"/>
      <w:marRight w:val="0"/>
      <w:marTop w:val="0"/>
      <w:marBottom w:val="0"/>
      <w:divBdr>
        <w:top w:val="none" w:sz="0" w:space="0" w:color="auto"/>
        <w:left w:val="none" w:sz="0" w:space="0" w:color="auto"/>
        <w:bottom w:val="none" w:sz="0" w:space="0" w:color="auto"/>
        <w:right w:val="none" w:sz="0" w:space="0" w:color="auto"/>
      </w:divBdr>
    </w:div>
    <w:div w:id="1200900040">
      <w:bodyDiv w:val="1"/>
      <w:marLeft w:val="0"/>
      <w:marRight w:val="0"/>
      <w:marTop w:val="0"/>
      <w:marBottom w:val="0"/>
      <w:divBdr>
        <w:top w:val="none" w:sz="0" w:space="0" w:color="auto"/>
        <w:left w:val="none" w:sz="0" w:space="0" w:color="auto"/>
        <w:bottom w:val="none" w:sz="0" w:space="0" w:color="auto"/>
        <w:right w:val="none" w:sz="0" w:space="0" w:color="auto"/>
      </w:divBdr>
    </w:div>
    <w:div w:id="1212232201">
      <w:bodyDiv w:val="1"/>
      <w:marLeft w:val="0"/>
      <w:marRight w:val="0"/>
      <w:marTop w:val="0"/>
      <w:marBottom w:val="0"/>
      <w:divBdr>
        <w:top w:val="none" w:sz="0" w:space="0" w:color="auto"/>
        <w:left w:val="none" w:sz="0" w:space="0" w:color="auto"/>
        <w:bottom w:val="none" w:sz="0" w:space="0" w:color="auto"/>
        <w:right w:val="none" w:sz="0" w:space="0" w:color="auto"/>
      </w:divBdr>
    </w:div>
    <w:div w:id="1251352089">
      <w:bodyDiv w:val="1"/>
      <w:marLeft w:val="0"/>
      <w:marRight w:val="0"/>
      <w:marTop w:val="0"/>
      <w:marBottom w:val="0"/>
      <w:divBdr>
        <w:top w:val="none" w:sz="0" w:space="0" w:color="auto"/>
        <w:left w:val="none" w:sz="0" w:space="0" w:color="auto"/>
        <w:bottom w:val="none" w:sz="0" w:space="0" w:color="auto"/>
        <w:right w:val="none" w:sz="0" w:space="0" w:color="auto"/>
      </w:divBdr>
    </w:div>
    <w:div w:id="1267881830">
      <w:bodyDiv w:val="1"/>
      <w:marLeft w:val="0"/>
      <w:marRight w:val="0"/>
      <w:marTop w:val="0"/>
      <w:marBottom w:val="0"/>
      <w:divBdr>
        <w:top w:val="none" w:sz="0" w:space="0" w:color="auto"/>
        <w:left w:val="none" w:sz="0" w:space="0" w:color="auto"/>
        <w:bottom w:val="none" w:sz="0" w:space="0" w:color="auto"/>
        <w:right w:val="none" w:sz="0" w:space="0" w:color="auto"/>
      </w:divBdr>
    </w:div>
    <w:div w:id="1285041510">
      <w:bodyDiv w:val="1"/>
      <w:marLeft w:val="0"/>
      <w:marRight w:val="0"/>
      <w:marTop w:val="0"/>
      <w:marBottom w:val="0"/>
      <w:divBdr>
        <w:top w:val="none" w:sz="0" w:space="0" w:color="auto"/>
        <w:left w:val="none" w:sz="0" w:space="0" w:color="auto"/>
        <w:bottom w:val="none" w:sz="0" w:space="0" w:color="auto"/>
        <w:right w:val="none" w:sz="0" w:space="0" w:color="auto"/>
      </w:divBdr>
    </w:div>
    <w:div w:id="1286276411">
      <w:bodyDiv w:val="1"/>
      <w:marLeft w:val="0"/>
      <w:marRight w:val="0"/>
      <w:marTop w:val="0"/>
      <w:marBottom w:val="0"/>
      <w:divBdr>
        <w:top w:val="none" w:sz="0" w:space="0" w:color="auto"/>
        <w:left w:val="none" w:sz="0" w:space="0" w:color="auto"/>
        <w:bottom w:val="none" w:sz="0" w:space="0" w:color="auto"/>
        <w:right w:val="none" w:sz="0" w:space="0" w:color="auto"/>
      </w:divBdr>
    </w:div>
    <w:div w:id="1312977811">
      <w:bodyDiv w:val="1"/>
      <w:marLeft w:val="0"/>
      <w:marRight w:val="0"/>
      <w:marTop w:val="0"/>
      <w:marBottom w:val="0"/>
      <w:divBdr>
        <w:top w:val="none" w:sz="0" w:space="0" w:color="auto"/>
        <w:left w:val="none" w:sz="0" w:space="0" w:color="auto"/>
        <w:bottom w:val="none" w:sz="0" w:space="0" w:color="auto"/>
        <w:right w:val="none" w:sz="0" w:space="0" w:color="auto"/>
      </w:divBdr>
    </w:div>
    <w:div w:id="1334990203">
      <w:bodyDiv w:val="1"/>
      <w:marLeft w:val="0"/>
      <w:marRight w:val="0"/>
      <w:marTop w:val="0"/>
      <w:marBottom w:val="0"/>
      <w:divBdr>
        <w:top w:val="none" w:sz="0" w:space="0" w:color="auto"/>
        <w:left w:val="none" w:sz="0" w:space="0" w:color="auto"/>
        <w:bottom w:val="none" w:sz="0" w:space="0" w:color="auto"/>
        <w:right w:val="none" w:sz="0" w:space="0" w:color="auto"/>
      </w:divBdr>
    </w:div>
    <w:div w:id="1342389881">
      <w:bodyDiv w:val="1"/>
      <w:marLeft w:val="0"/>
      <w:marRight w:val="0"/>
      <w:marTop w:val="0"/>
      <w:marBottom w:val="0"/>
      <w:divBdr>
        <w:top w:val="none" w:sz="0" w:space="0" w:color="auto"/>
        <w:left w:val="none" w:sz="0" w:space="0" w:color="auto"/>
        <w:bottom w:val="none" w:sz="0" w:space="0" w:color="auto"/>
        <w:right w:val="none" w:sz="0" w:space="0" w:color="auto"/>
      </w:divBdr>
    </w:div>
    <w:div w:id="1356419108">
      <w:bodyDiv w:val="1"/>
      <w:marLeft w:val="0"/>
      <w:marRight w:val="0"/>
      <w:marTop w:val="0"/>
      <w:marBottom w:val="0"/>
      <w:divBdr>
        <w:top w:val="none" w:sz="0" w:space="0" w:color="auto"/>
        <w:left w:val="none" w:sz="0" w:space="0" w:color="auto"/>
        <w:bottom w:val="none" w:sz="0" w:space="0" w:color="auto"/>
        <w:right w:val="none" w:sz="0" w:space="0" w:color="auto"/>
      </w:divBdr>
    </w:div>
    <w:div w:id="1419668542">
      <w:bodyDiv w:val="1"/>
      <w:marLeft w:val="0"/>
      <w:marRight w:val="0"/>
      <w:marTop w:val="0"/>
      <w:marBottom w:val="0"/>
      <w:divBdr>
        <w:top w:val="none" w:sz="0" w:space="0" w:color="auto"/>
        <w:left w:val="none" w:sz="0" w:space="0" w:color="auto"/>
        <w:bottom w:val="none" w:sz="0" w:space="0" w:color="auto"/>
        <w:right w:val="none" w:sz="0" w:space="0" w:color="auto"/>
      </w:divBdr>
    </w:div>
    <w:div w:id="1424716710">
      <w:bodyDiv w:val="1"/>
      <w:marLeft w:val="0"/>
      <w:marRight w:val="0"/>
      <w:marTop w:val="0"/>
      <w:marBottom w:val="0"/>
      <w:divBdr>
        <w:top w:val="none" w:sz="0" w:space="0" w:color="auto"/>
        <w:left w:val="none" w:sz="0" w:space="0" w:color="auto"/>
        <w:bottom w:val="none" w:sz="0" w:space="0" w:color="auto"/>
        <w:right w:val="none" w:sz="0" w:space="0" w:color="auto"/>
      </w:divBdr>
    </w:div>
    <w:div w:id="1434477907">
      <w:bodyDiv w:val="1"/>
      <w:marLeft w:val="0"/>
      <w:marRight w:val="0"/>
      <w:marTop w:val="0"/>
      <w:marBottom w:val="0"/>
      <w:divBdr>
        <w:top w:val="none" w:sz="0" w:space="0" w:color="auto"/>
        <w:left w:val="none" w:sz="0" w:space="0" w:color="auto"/>
        <w:bottom w:val="none" w:sz="0" w:space="0" w:color="auto"/>
        <w:right w:val="none" w:sz="0" w:space="0" w:color="auto"/>
      </w:divBdr>
    </w:div>
    <w:div w:id="1488741946">
      <w:bodyDiv w:val="1"/>
      <w:marLeft w:val="0"/>
      <w:marRight w:val="0"/>
      <w:marTop w:val="0"/>
      <w:marBottom w:val="0"/>
      <w:divBdr>
        <w:top w:val="none" w:sz="0" w:space="0" w:color="auto"/>
        <w:left w:val="none" w:sz="0" w:space="0" w:color="auto"/>
        <w:bottom w:val="none" w:sz="0" w:space="0" w:color="auto"/>
        <w:right w:val="none" w:sz="0" w:space="0" w:color="auto"/>
      </w:divBdr>
    </w:div>
    <w:div w:id="1498420471">
      <w:bodyDiv w:val="1"/>
      <w:marLeft w:val="0"/>
      <w:marRight w:val="0"/>
      <w:marTop w:val="0"/>
      <w:marBottom w:val="0"/>
      <w:divBdr>
        <w:top w:val="none" w:sz="0" w:space="0" w:color="auto"/>
        <w:left w:val="none" w:sz="0" w:space="0" w:color="auto"/>
        <w:bottom w:val="none" w:sz="0" w:space="0" w:color="auto"/>
        <w:right w:val="none" w:sz="0" w:space="0" w:color="auto"/>
      </w:divBdr>
    </w:div>
    <w:div w:id="1590503811">
      <w:bodyDiv w:val="1"/>
      <w:marLeft w:val="0"/>
      <w:marRight w:val="0"/>
      <w:marTop w:val="0"/>
      <w:marBottom w:val="0"/>
      <w:divBdr>
        <w:top w:val="none" w:sz="0" w:space="0" w:color="auto"/>
        <w:left w:val="none" w:sz="0" w:space="0" w:color="auto"/>
        <w:bottom w:val="none" w:sz="0" w:space="0" w:color="auto"/>
        <w:right w:val="none" w:sz="0" w:space="0" w:color="auto"/>
      </w:divBdr>
    </w:div>
    <w:div w:id="1652903750">
      <w:bodyDiv w:val="1"/>
      <w:marLeft w:val="0"/>
      <w:marRight w:val="0"/>
      <w:marTop w:val="0"/>
      <w:marBottom w:val="0"/>
      <w:divBdr>
        <w:top w:val="none" w:sz="0" w:space="0" w:color="auto"/>
        <w:left w:val="none" w:sz="0" w:space="0" w:color="auto"/>
        <w:bottom w:val="none" w:sz="0" w:space="0" w:color="auto"/>
        <w:right w:val="none" w:sz="0" w:space="0" w:color="auto"/>
      </w:divBdr>
    </w:div>
    <w:div w:id="1686206760">
      <w:bodyDiv w:val="1"/>
      <w:marLeft w:val="0"/>
      <w:marRight w:val="0"/>
      <w:marTop w:val="0"/>
      <w:marBottom w:val="0"/>
      <w:divBdr>
        <w:top w:val="none" w:sz="0" w:space="0" w:color="auto"/>
        <w:left w:val="none" w:sz="0" w:space="0" w:color="auto"/>
        <w:bottom w:val="none" w:sz="0" w:space="0" w:color="auto"/>
        <w:right w:val="none" w:sz="0" w:space="0" w:color="auto"/>
      </w:divBdr>
    </w:div>
    <w:div w:id="1767194076">
      <w:bodyDiv w:val="1"/>
      <w:marLeft w:val="0"/>
      <w:marRight w:val="0"/>
      <w:marTop w:val="0"/>
      <w:marBottom w:val="0"/>
      <w:divBdr>
        <w:top w:val="none" w:sz="0" w:space="0" w:color="auto"/>
        <w:left w:val="none" w:sz="0" w:space="0" w:color="auto"/>
        <w:bottom w:val="none" w:sz="0" w:space="0" w:color="auto"/>
        <w:right w:val="none" w:sz="0" w:space="0" w:color="auto"/>
      </w:divBdr>
    </w:div>
    <w:div w:id="1800564710">
      <w:bodyDiv w:val="1"/>
      <w:marLeft w:val="0"/>
      <w:marRight w:val="0"/>
      <w:marTop w:val="0"/>
      <w:marBottom w:val="0"/>
      <w:divBdr>
        <w:top w:val="none" w:sz="0" w:space="0" w:color="auto"/>
        <w:left w:val="none" w:sz="0" w:space="0" w:color="auto"/>
        <w:bottom w:val="none" w:sz="0" w:space="0" w:color="auto"/>
        <w:right w:val="none" w:sz="0" w:space="0" w:color="auto"/>
      </w:divBdr>
    </w:div>
    <w:div w:id="1829402145">
      <w:bodyDiv w:val="1"/>
      <w:marLeft w:val="0"/>
      <w:marRight w:val="0"/>
      <w:marTop w:val="0"/>
      <w:marBottom w:val="0"/>
      <w:divBdr>
        <w:top w:val="none" w:sz="0" w:space="0" w:color="auto"/>
        <w:left w:val="none" w:sz="0" w:space="0" w:color="auto"/>
        <w:bottom w:val="none" w:sz="0" w:space="0" w:color="auto"/>
        <w:right w:val="none" w:sz="0" w:space="0" w:color="auto"/>
      </w:divBdr>
    </w:div>
    <w:div w:id="1885218943">
      <w:bodyDiv w:val="1"/>
      <w:marLeft w:val="0"/>
      <w:marRight w:val="0"/>
      <w:marTop w:val="0"/>
      <w:marBottom w:val="0"/>
      <w:divBdr>
        <w:top w:val="none" w:sz="0" w:space="0" w:color="auto"/>
        <w:left w:val="none" w:sz="0" w:space="0" w:color="auto"/>
        <w:bottom w:val="none" w:sz="0" w:space="0" w:color="auto"/>
        <w:right w:val="none" w:sz="0" w:space="0" w:color="auto"/>
      </w:divBdr>
    </w:div>
    <w:div w:id="1900897198">
      <w:bodyDiv w:val="1"/>
      <w:marLeft w:val="0"/>
      <w:marRight w:val="0"/>
      <w:marTop w:val="0"/>
      <w:marBottom w:val="0"/>
      <w:divBdr>
        <w:top w:val="none" w:sz="0" w:space="0" w:color="auto"/>
        <w:left w:val="none" w:sz="0" w:space="0" w:color="auto"/>
        <w:bottom w:val="none" w:sz="0" w:space="0" w:color="auto"/>
        <w:right w:val="none" w:sz="0" w:space="0" w:color="auto"/>
      </w:divBdr>
    </w:div>
    <w:div w:id="1901550550">
      <w:bodyDiv w:val="1"/>
      <w:marLeft w:val="0"/>
      <w:marRight w:val="0"/>
      <w:marTop w:val="0"/>
      <w:marBottom w:val="0"/>
      <w:divBdr>
        <w:top w:val="none" w:sz="0" w:space="0" w:color="auto"/>
        <w:left w:val="none" w:sz="0" w:space="0" w:color="auto"/>
        <w:bottom w:val="none" w:sz="0" w:space="0" w:color="auto"/>
        <w:right w:val="none" w:sz="0" w:space="0" w:color="auto"/>
      </w:divBdr>
    </w:div>
    <w:div w:id="1915164373">
      <w:bodyDiv w:val="1"/>
      <w:marLeft w:val="0"/>
      <w:marRight w:val="0"/>
      <w:marTop w:val="0"/>
      <w:marBottom w:val="0"/>
      <w:divBdr>
        <w:top w:val="none" w:sz="0" w:space="0" w:color="auto"/>
        <w:left w:val="none" w:sz="0" w:space="0" w:color="auto"/>
        <w:bottom w:val="none" w:sz="0" w:space="0" w:color="auto"/>
        <w:right w:val="none" w:sz="0" w:space="0" w:color="auto"/>
      </w:divBdr>
    </w:div>
    <w:div w:id="1953585990">
      <w:bodyDiv w:val="1"/>
      <w:marLeft w:val="0"/>
      <w:marRight w:val="0"/>
      <w:marTop w:val="0"/>
      <w:marBottom w:val="0"/>
      <w:divBdr>
        <w:top w:val="none" w:sz="0" w:space="0" w:color="auto"/>
        <w:left w:val="none" w:sz="0" w:space="0" w:color="auto"/>
        <w:bottom w:val="none" w:sz="0" w:space="0" w:color="auto"/>
        <w:right w:val="none" w:sz="0" w:space="0" w:color="auto"/>
      </w:divBdr>
    </w:div>
    <w:div w:id="1983534706">
      <w:bodyDiv w:val="1"/>
      <w:marLeft w:val="0"/>
      <w:marRight w:val="0"/>
      <w:marTop w:val="0"/>
      <w:marBottom w:val="0"/>
      <w:divBdr>
        <w:top w:val="none" w:sz="0" w:space="0" w:color="auto"/>
        <w:left w:val="none" w:sz="0" w:space="0" w:color="auto"/>
        <w:bottom w:val="none" w:sz="0" w:space="0" w:color="auto"/>
        <w:right w:val="none" w:sz="0" w:space="0" w:color="auto"/>
      </w:divBdr>
    </w:div>
    <w:div w:id="2005431810">
      <w:bodyDiv w:val="1"/>
      <w:marLeft w:val="0"/>
      <w:marRight w:val="0"/>
      <w:marTop w:val="0"/>
      <w:marBottom w:val="0"/>
      <w:divBdr>
        <w:top w:val="none" w:sz="0" w:space="0" w:color="auto"/>
        <w:left w:val="none" w:sz="0" w:space="0" w:color="auto"/>
        <w:bottom w:val="none" w:sz="0" w:space="0" w:color="auto"/>
        <w:right w:val="none" w:sz="0" w:space="0" w:color="auto"/>
      </w:divBdr>
    </w:div>
    <w:div w:id="2007395074">
      <w:bodyDiv w:val="1"/>
      <w:marLeft w:val="0"/>
      <w:marRight w:val="0"/>
      <w:marTop w:val="0"/>
      <w:marBottom w:val="0"/>
      <w:divBdr>
        <w:top w:val="none" w:sz="0" w:space="0" w:color="auto"/>
        <w:left w:val="none" w:sz="0" w:space="0" w:color="auto"/>
        <w:bottom w:val="none" w:sz="0" w:space="0" w:color="auto"/>
        <w:right w:val="none" w:sz="0" w:space="0" w:color="auto"/>
      </w:divBdr>
    </w:div>
    <w:div w:id="2029133269">
      <w:bodyDiv w:val="1"/>
      <w:marLeft w:val="0"/>
      <w:marRight w:val="0"/>
      <w:marTop w:val="0"/>
      <w:marBottom w:val="0"/>
      <w:divBdr>
        <w:top w:val="none" w:sz="0" w:space="0" w:color="auto"/>
        <w:left w:val="none" w:sz="0" w:space="0" w:color="auto"/>
        <w:bottom w:val="none" w:sz="0" w:space="0" w:color="auto"/>
        <w:right w:val="none" w:sz="0" w:space="0" w:color="auto"/>
      </w:divBdr>
    </w:div>
    <w:div w:id="2058432577">
      <w:bodyDiv w:val="1"/>
      <w:marLeft w:val="0"/>
      <w:marRight w:val="0"/>
      <w:marTop w:val="0"/>
      <w:marBottom w:val="0"/>
      <w:divBdr>
        <w:top w:val="none" w:sz="0" w:space="0" w:color="auto"/>
        <w:left w:val="none" w:sz="0" w:space="0" w:color="auto"/>
        <w:bottom w:val="none" w:sz="0" w:space="0" w:color="auto"/>
        <w:right w:val="none" w:sz="0" w:space="0" w:color="auto"/>
      </w:divBdr>
    </w:div>
    <w:div w:id="2065324944">
      <w:bodyDiv w:val="1"/>
      <w:marLeft w:val="0"/>
      <w:marRight w:val="0"/>
      <w:marTop w:val="0"/>
      <w:marBottom w:val="0"/>
      <w:divBdr>
        <w:top w:val="none" w:sz="0" w:space="0" w:color="auto"/>
        <w:left w:val="none" w:sz="0" w:space="0" w:color="auto"/>
        <w:bottom w:val="none" w:sz="0" w:space="0" w:color="auto"/>
        <w:right w:val="none" w:sz="0" w:space="0" w:color="auto"/>
      </w:divBdr>
    </w:div>
    <w:div w:id="2090151562">
      <w:bodyDiv w:val="1"/>
      <w:marLeft w:val="0"/>
      <w:marRight w:val="0"/>
      <w:marTop w:val="0"/>
      <w:marBottom w:val="0"/>
      <w:divBdr>
        <w:top w:val="none" w:sz="0" w:space="0" w:color="auto"/>
        <w:left w:val="none" w:sz="0" w:space="0" w:color="auto"/>
        <w:bottom w:val="none" w:sz="0" w:space="0" w:color="auto"/>
        <w:right w:val="none" w:sz="0" w:space="0" w:color="auto"/>
      </w:divBdr>
    </w:div>
    <w:div w:id="2098281654">
      <w:bodyDiv w:val="1"/>
      <w:marLeft w:val="0"/>
      <w:marRight w:val="0"/>
      <w:marTop w:val="0"/>
      <w:marBottom w:val="0"/>
      <w:divBdr>
        <w:top w:val="none" w:sz="0" w:space="0" w:color="auto"/>
        <w:left w:val="none" w:sz="0" w:space="0" w:color="auto"/>
        <w:bottom w:val="none" w:sz="0" w:space="0" w:color="auto"/>
        <w:right w:val="none" w:sz="0" w:space="0" w:color="auto"/>
      </w:divBdr>
    </w:div>
    <w:div w:id="2102794586">
      <w:bodyDiv w:val="1"/>
      <w:marLeft w:val="0"/>
      <w:marRight w:val="0"/>
      <w:marTop w:val="0"/>
      <w:marBottom w:val="0"/>
      <w:divBdr>
        <w:top w:val="none" w:sz="0" w:space="0" w:color="auto"/>
        <w:left w:val="none" w:sz="0" w:space="0" w:color="auto"/>
        <w:bottom w:val="none" w:sz="0" w:space="0" w:color="auto"/>
        <w:right w:val="none" w:sz="0" w:space="0" w:color="auto"/>
      </w:divBdr>
    </w:div>
    <w:div w:id="2109960705">
      <w:bodyDiv w:val="1"/>
      <w:marLeft w:val="0"/>
      <w:marRight w:val="0"/>
      <w:marTop w:val="0"/>
      <w:marBottom w:val="0"/>
      <w:divBdr>
        <w:top w:val="none" w:sz="0" w:space="0" w:color="auto"/>
        <w:left w:val="none" w:sz="0" w:space="0" w:color="auto"/>
        <w:bottom w:val="none" w:sz="0" w:space="0" w:color="auto"/>
        <w:right w:val="none" w:sz="0" w:space="0" w:color="auto"/>
      </w:divBdr>
    </w:div>
    <w:div w:id="2114663802">
      <w:bodyDiv w:val="1"/>
      <w:marLeft w:val="0"/>
      <w:marRight w:val="0"/>
      <w:marTop w:val="0"/>
      <w:marBottom w:val="0"/>
      <w:divBdr>
        <w:top w:val="none" w:sz="0" w:space="0" w:color="auto"/>
        <w:left w:val="none" w:sz="0" w:space="0" w:color="auto"/>
        <w:bottom w:val="none" w:sz="0" w:space="0" w:color="auto"/>
        <w:right w:val="none" w:sz="0" w:space="0" w:color="auto"/>
      </w:divBdr>
    </w:div>
    <w:div w:id="2115595043">
      <w:bodyDiv w:val="1"/>
      <w:marLeft w:val="0"/>
      <w:marRight w:val="0"/>
      <w:marTop w:val="0"/>
      <w:marBottom w:val="0"/>
      <w:divBdr>
        <w:top w:val="none" w:sz="0" w:space="0" w:color="auto"/>
        <w:left w:val="none" w:sz="0" w:space="0" w:color="auto"/>
        <w:bottom w:val="none" w:sz="0" w:space="0" w:color="auto"/>
        <w:right w:val="none" w:sz="0" w:space="0" w:color="auto"/>
      </w:divBdr>
    </w:div>
    <w:div w:id="2116823465">
      <w:bodyDiv w:val="1"/>
      <w:marLeft w:val="0"/>
      <w:marRight w:val="0"/>
      <w:marTop w:val="0"/>
      <w:marBottom w:val="0"/>
      <w:divBdr>
        <w:top w:val="none" w:sz="0" w:space="0" w:color="auto"/>
        <w:left w:val="none" w:sz="0" w:space="0" w:color="auto"/>
        <w:bottom w:val="none" w:sz="0" w:space="0" w:color="auto"/>
        <w:right w:val="none" w:sz="0" w:space="0" w:color="auto"/>
      </w:divBdr>
      <w:divsChild>
        <w:div w:id="591015072">
          <w:marLeft w:val="0"/>
          <w:marRight w:val="0"/>
          <w:marTop w:val="0"/>
          <w:marBottom w:val="0"/>
          <w:divBdr>
            <w:top w:val="none" w:sz="0" w:space="0" w:color="auto"/>
            <w:left w:val="none" w:sz="0" w:space="0" w:color="auto"/>
            <w:bottom w:val="none" w:sz="0" w:space="0" w:color="auto"/>
            <w:right w:val="none" w:sz="0" w:space="0" w:color="auto"/>
          </w:divBdr>
          <w:divsChild>
            <w:div w:id="435255168">
              <w:marLeft w:val="0"/>
              <w:marRight w:val="0"/>
              <w:marTop w:val="0"/>
              <w:marBottom w:val="0"/>
              <w:divBdr>
                <w:top w:val="none" w:sz="0" w:space="0" w:color="auto"/>
                <w:left w:val="none" w:sz="0" w:space="0" w:color="auto"/>
                <w:bottom w:val="none" w:sz="0" w:space="0" w:color="auto"/>
                <w:right w:val="none" w:sz="0" w:space="0" w:color="auto"/>
              </w:divBdr>
              <w:divsChild>
                <w:div w:id="601109878">
                  <w:marLeft w:val="0"/>
                  <w:marRight w:val="0"/>
                  <w:marTop w:val="0"/>
                  <w:marBottom w:val="0"/>
                  <w:divBdr>
                    <w:top w:val="none" w:sz="0" w:space="0" w:color="auto"/>
                    <w:left w:val="none" w:sz="0" w:space="0" w:color="auto"/>
                    <w:bottom w:val="none" w:sz="0" w:space="0" w:color="auto"/>
                    <w:right w:val="none" w:sz="0" w:space="0" w:color="auto"/>
                  </w:divBdr>
                  <w:divsChild>
                    <w:div w:id="20131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981803">
      <w:bodyDiv w:val="1"/>
      <w:marLeft w:val="0"/>
      <w:marRight w:val="0"/>
      <w:marTop w:val="0"/>
      <w:marBottom w:val="0"/>
      <w:divBdr>
        <w:top w:val="none" w:sz="0" w:space="0" w:color="auto"/>
        <w:left w:val="none" w:sz="0" w:space="0" w:color="auto"/>
        <w:bottom w:val="none" w:sz="0" w:space="0" w:color="auto"/>
        <w:right w:val="none" w:sz="0" w:space="0" w:color="auto"/>
      </w:divBdr>
    </w:div>
    <w:div w:id="214214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ashingtonwine.org/_assets/managed/files/2917_Updated%20economic%20impact%20study_2%2028%20(2).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www.sfta.wsu.edu/presentation/pdf/15_TobySFTAPresentation2.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abe.com/publib/news/07/10/0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wineinstitute.org/resources/exports/article58"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aic.ucdavis.edu/profiles/wine.pdf" TargetMode="External"/><Relationship Id="rId10" Type="http://schemas.openxmlformats.org/officeDocument/2006/relationships/image" Target="media/image1.emf"/><Relationship Id="rId19" Type="http://schemas.openxmlformats.org/officeDocument/2006/relationships/hyperlink" Target="http://www.ngwi.org/files/documents/Economic_Impact_on_National_Economy_2007.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hyperlink" Target="http://www.tricity.wsu.edu/~cdaniels/profiles/WineGrapes.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D8366-117F-4E16-B9EA-8F4C13744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4136</Words>
  <Characters>23579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o        Economic Outlook</vt:lpstr>
    </vt:vector>
  </TitlesOfParts>
  <Company>Student</Company>
  <LinksUpToDate>false</LinksUpToDate>
  <CharactersWithSpaces>27660</CharactersWithSpaces>
  <SharedDoc>false</SharedDoc>
  <HLinks>
    <vt:vector size="42" baseType="variant">
      <vt:variant>
        <vt:i4>3604551</vt:i4>
      </vt:variant>
      <vt:variant>
        <vt:i4>18</vt:i4>
      </vt:variant>
      <vt:variant>
        <vt:i4>0</vt:i4>
      </vt:variant>
      <vt:variant>
        <vt:i4>5</vt:i4>
      </vt:variant>
      <vt:variant>
        <vt:lpwstr>http://www.sfta.wsu.edu/presentation/pdf/15_TobySFTAPresentation2.pdf</vt:lpwstr>
      </vt:variant>
      <vt:variant>
        <vt:lpwstr/>
      </vt:variant>
      <vt:variant>
        <vt:i4>131081</vt:i4>
      </vt:variant>
      <vt:variant>
        <vt:i4>15</vt:i4>
      </vt:variant>
      <vt:variant>
        <vt:i4>0</vt:i4>
      </vt:variant>
      <vt:variant>
        <vt:i4>5</vt:i4>
      </vt:variant>
      <vt:variant>
        <vt:lpwstr>http://www.wineinstitute.org/resources/exports/article58</vt:lpwstr>
      </vt:variant>
      <vt:variant>
        <vt:lpwstr/>
      </vt:variant>
      <vt:variant>
        <vt:i4>720920</vt:i4>
      </vt:variant>
      <vt:variant>
        <vt:i4>12</vt:i4>
      </vt:variant>
      <vt:variant>
        <vt:i4>0</vt:i4>
      </vt:variant>
      <vt:variant>
        <vt:i4>5</vt:i4>
      </vt:variant>
      <vt:variant>
        <vt:lpwstr>http://aic.ucdavis.edu/profiles/wine.pdf</vt:lpwstr>
      </vt:variant>
      <vt:variant>
        <vt:lpwstr/>
      </vt:variant>
      <vt:variant>
        <vt:i4>65566</vt:i4>
      </vt:variant>
      <vt:variant>
        <vt:i4>9</vt:i4>
      </vt:variant>
      <vt:variant>
        <vt:i4>0</vt:i4>
      </vt:variant>
      <vt:variant>
        <vt:i4>5</vt:i4>
      </vt:variant>
      <vt:variant>
        <vt:lpwstr>http://www.tricity.wsu.edu/~cdaniels/profiles/WineGrapes.pdf</vt:lpwstr>
      </vt:variant>
      <vt:variant>
        <vt:lpwstr/>
      </vt:variant>
      <vt:variant>
        <vt:i4>7864349</vt:i4>
      </vt:variant>
      <vt:variant>
        <vt:i4>6</vt:i4>
      </vt:variant>
      <vt:variant>
        <vt:i4>0</vt:i4>
      </vt:variant>
      <vt:variant>
        <vt:i4>5</vt:i4>
      </vt:variant>
      <vt:variant>
        <vt:lpwstr>http://www.washingtonwine.org/_assets/managed/files/2917_Updated economic impact study_2 28 (2).pdf</vt:lpwstr>
      </vt:variant>
      <vt:variant>
        <vt:lpwstr/>
      </vt:variant>
      <vt:variant>
        <vt:i4>1900637</vt:i4>
      </vt:variant>
      <vt:variant>
        <vt:i4>3</vt:i4>
      </vt:variant>
      <vt:variant>
        <vt:i4>0</vt:i4>
      </vt:variant>
      <vt:variant>
        <vt:i4>5</vt:i4>
      </vt:variant>
      <vt:variant>
        <vt:lpwstr>http://www.nabe.com/publib/news/07/10/05.html</vt:lpwstr>
      </vt:variant>
      <vt:variant>
        <vt:lpwstr/>
      </vt:variant>
      <vt:variant>
        <vt:i4>7012381</vt:i4>
      </vt:variant>
      <vt:variant>
        <vt:i4>0</vt:i4>
      </vt:variant>
      <vt:variant>
        <vt:i4>0</vt:i4>
      </vt:variant>
      <vt:variant>
        <vt:i4>5</vt:i4>
      </vt:variant>
      <vt:variant>
        <vt:lpwstr>http://www.ngwi.org/files/documents/Economic_Impact_on_National_Economy_2007.pdf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Economic Outlook</dc:title>
  <dc:subject/>
  <dc:creator> </dc:creator>
  <cp:keywords/>
  <dc:description/>
  <cp:lastModifiedBy>Anne Goodchild</cp:lastModifiedBy>
  <cp:revision>2</cp:revision>
  <cp:lastPrinted>2008-02-14T21:14:00Z</cp:lastPrinted>
  <dcterms:created xsi:type="dcterms:W3CDTF">2010-07-23T20:20:00Z</dcterms:created>
  <dcterms:modified xsi:type="dcterms:W3CDTF">2010-07-23T20:20:00Z</dcterms:modified>
</cp:coreProperties>
</file>