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9CFC72" w14:textId="343A50EE" w:rsidR="008E4F38" w:rsidRDefault="008E4F38" w:rsidP="001C44E5">
      <w:pPr>
        <w:ind w:right="-810"/>
        <w:jc w:val="center"/>
        <w:rPr>
          <w:b/>
        </w:rPr>
      </w:pPr>
      <w:r>
        <w:rPr>
          <w:b/>
        </w:rPr>
        <w:t xml:space="preserve">ENVH 111 </w:t>
      </w:r>
      <w:r w:rsidR="003A422D">
        <w:rPr>
          <w:b/>
        </w:rPr>
        <w:t>Air Pollution</w:t>
      </w:r>
      <w:r>
        <w:rPr>
          <w:b/>
        </w:rPr>
        <w:t xml:space="preserve"> Week</w:t>
      </w:r>
    </w:p>
    <w:p w14:paraId="02DC764C" w14:textId="59896243" w:rsidR="004C1F6D" w:rsidRDefault="004C1F6D" w:rsidP="007F5807">
      <w:pPr>
        <w:ind w:right="-810"/>
        <w:jc w:val="center"/>
        <w:rPr>
          <w:b/>
        </w:rPr>
      </w:pPr>
      <w:r>
        <w:rPr>
          <w:b/>
        </w:rPr>
        <w:t xml:space="preserve">October </w:t>
      </w:r>
      <w:r w:rsidR="003A422D">
        <w:rPr>
          <w:b/>
        </w:rPr>
        <w:t>18, 20, and 21</w:t>
      </w:r>
    </w:p>
    <w:p w14:paraId="79AF2AF6" w14:textId="5B4D0468" w:rsidR="001C44E5" w:rsidRDefault="004C1F6D" w:rsidP="001C44E5">
      <w:pPr>
        <w:ind w:right="-810"/>
        <w:jc w:val="center"/>
        <w:rPr>
          <w:b/>
        </w:rPr>
      </w:pPr>
      <w:r>
        <w:rPr>
          <w:b/>
        </w:rPr>
        <w:t xml:space="preserve">Friday </w:t>
      </w:r>
      <w:r w:rsidR="008E4F38">
        <w:rPr>
          <w:b/>
        </w:rPr>
        <w:t>Discussion Questions</w:t>
      </w:r>
      <w:r w:rsidR="003309F6">
        <w:rPr>
          <w:b/>
        </w:rPr>
        <w:t xml:space="preserve"> </w:t>
      </w:r>
    </w:p>
    <w:p w14:paraId="50102603" w14:textId="77777777" w:rsidR="001C44E5" w:rsidRDefault="001C44E5" w:rsidP="001C44E5">
      <w:pPr>
        <w:ind w:right="-810"/>
      </w:pPr>
    </w:p>
    <w:p w14:paraId="0820661C" w14:textId="45DF4C0D" w:rsidR="00F572EC" w:rsidRPr="00F572EC" w:rsidRDefault="00CC6B30" w:rsidP="00F572EC">
      <w:pPr>
        <w:widowControl w:val="0"/>
        <w:autoSpaceDE w:val="0"/>
        <w:autoSpaceDN w:val="0"/>
        <w:adjustRightInd w:val="0"/>
        <w:spacing w:after="140"/>
        <w:rPr>
          <w:color w:val="0E0E0E"/>
          <w:lang w:eastAsia="ja-JP"/>
        </w:rPr>
      </w:pPr>
      <w:r>
        <w:t xml:space="preserve">Garcia, J. Malcolm. </w:t>
      </w:r>
      <w:r w:rsidR="00F572EC">
        <w:rPr>
          <w:color w:val="0E0E0E"/>
          <w:lang w:eastAsia="ja-JP"/>
        </w:rPr>
        <w:t>“</w:t>
      </w:r>
      <w:r w:rsidR="00F572EC" w:rsidRPr="00F572EC">
        <w:rPr>
          <w:color w:val="0E0E0E"/>
          <w:lang w:eastAsia="ja-JP"/>
        </w:rPr>
        <w:t>Toxic Trash: The Burn Pits of Iraq and Afghanistan</w:t>
      </w:r>
      <w:r>
        <w:rPr>
          <w:color w:val="0E0E0E"/>
          <w:lang w:eastAsia="ja-JP"/>
        </w:rPr>
        <w:t>”.</w:t>
      </w:r>
      <w:r w:rsidR="00F572EC">
        <w:rPr>
          <w:color w:val="0E0E0E"/>
          <w:lang w:eastAsia="ja-JP"/>
        </w:rPr>
        <w:t xml:space="preserve"> </w:t>
      </w:r>
      <w:r w:rsidR="00F572EC" w:rsidRPr="00CC6B30">
        <w:rPr>
          <w:iCs/>
          <w:color w:val="1A1A1A"/>
          <w:u w:val="single"/>
          <w:lang w:eastAsia="ja-JP"/>
        </w:rPr>
        <w:t>Oxford American</w:t>
      </w:r>
      <w:r w:rsidR="00F572EC" w:rsidRPr="00CC6B30">
        <w:rPr>
          <w:iCs/>
          <w:color w:val="1A1A1A"/>
          <w:lang w:eastAsia="ja-JP"/>
        </w:rPr>
        <w:t xml:space="preserve"> </w:t>
      </w:r>
      <w:r w:rsidRPr="00CC6B30">
        <w:rPr>
          <w:iCs/>
          <w:color w:val="1A1A1A"/>
          <w:lang w:eastAsia="ja-JP"/>
        </w:rPr>
        <w:t xml:space="preserve">24 </w:t>
      </w:r>
      <w:r w:rsidR="00F572EC" w:rsidRPr="00CC6B30">
        <w:rPr>
          <w:color w:val="1A1A1A"/>
          <w:lang w:eastAsia="ja-JP"/>
        </w:rPr>
        <w:t>August</w:t>
      </w:r>
      <w:r>
        <w:rPr>
          <w:color w:val="1A1A1A"/>
          <w:lang w:eastAsia="ja-JP"/>
        </w:rPr>
        <w:t xml:space="preserve"> </w:t>
      </w:r>
      <w:r w:rsidR="00F572EC" w:rsidRPr="00F572EC">
        <w:rPr>
          <w:color w:val="1A1A1A"/>
          <w:lang w:eastAsia="ja-JP"/>
        </w:rPr>
        <w:t>2011</w:t>
      </w:r>
      <w:r>
        <w:rPr>
          <w:color w:val="1A1A1A"/>
          <w:lang w:eastAsia="ja-JP"/>
        </w:rPr>
        <w:t>.</w:t>
      </w:r>
      <w:bookmarkStart w:id="0" w:name="_GoBack"/>
      <w:bookmarkEnd w:id="0"/>
    </w:p>
    <w:p w14:paraId="1704CE97" w14:textId="3C20ACED" w:rsidR="00F572EC" w:rsidRDefault="00F572EC" w:rsidP="00F572EC">
      <w:pPr>
        <w:widowControl w:val="0"/>
        <w:autoSpaceDE w:val="0"/>
        <w:autoSpaceDN w:val="0"/>
        <w:adjustRightInd w:val="0"/>
      </w:pPr>
    </w:p>
    <w:p w14:paraId="32305230" w14:textId="2E763FB0" w:rsidR="00DF124C" w:rsidRDefault="00DF124C" w:rsidP="002F4AC9">
      <w:pPr>
        <w:pStyle w:val="ListParagraph"/>
        <w:widowControl w:val="0"/>
        <w:numPr>
          <w:ilvl w:val="0"/>
          <w:numId w:val="12"/>
        </w:numPr>
        <w:autoSpaceDE w:val="0"/>
        <w:autoSpaceDN w:val="0"/>
        <w:adjustRightInd w:val="0"/>
      </w:pPr>
      <w:r>
        <w:t>What are ‘Burn Pits’ and what are the related health effects?</w:t>
      </w:r>
    </w:p>
    <w:p w14:paraId="2CFA7C49" w14:textId="77777777" w:rsidR="00DF124C" w:rsidRDefault="00DF124C" w:rsidP="00D454A4">
      <w:pPr>
        <w:widowControl w:val="0"/>
        <w:autoSpaceDE w:val="0"/>
        <w:autoSpaceDN w:val="0"/>
        <w:adjustRightInd w:val="0"/>
      </w:pPr>
    </w:p>
    <w:p w14:paraId="200109BD" w14:textId="02005EFA" w:rsidR="004A78C1" w:rsidRDefault="004A78C1" w:rsidP="002F4AC9">
      <w:pPr>
        <w:pStyle w:val="ListParagraph"/>
        <w:widowControl w:val="0"/>
        <w:numPr>
          <w:ilvl w:val="0"/>
          <w:numId w:val="12"/>
        </w:numPr>
        <w:autoSpaceDE w:val="0"/>
        <w:autoSpaceDN w:val="0"/>
        <w:adjustRightInd w:val="0"/>
      </w:pPr>
      <w:r>
        <w:t>The Burn pit article talked about cancer outcomes.  What</w:t>
      </w:r>
      <w:r w:rsidR="00DA2AE0">
        <w:t xml:space="preserve"> </w:t>
      </w:r>
      <w:proofErr w:type="gramStart"/>
      <w:r w:rsidR="00DA2AE0">
        <w:t>are</w:t>
      </w:r>
      <w:proofErr w:type="gramEnd"/>
      <w:r w:rsidR="00DA2AE0">
        <w:t xml:space="preserve"> some</w:t>
      </w:r>
      <w:r>
        <w:t xml:space="preserve"> other health outcomes reported to be related to air pollution?</w:t>
      </w:r>
    </w:p>
    <w:p w14:paraId="2D9F94E0" w14:textId="77777777" w:rsidR="004A78C1" w:rsidRDefault="004A78C1" w:rsidP="00D454A4">
      <w:pPr>
        <w:widowControl w:val="0"/>
        <w:autoSpaceDE w:val="0"/>
        <w:autoSpaceDN w:val="0"/>
        <w:adjustRightInd w:val="0"/>
      </w:pPr>
    </w:p>
    <w:p w14:paraId="3E2D73FE" w14:textId="1C20FA5D" w:rsidR="00DF124C" w:rsidRDefault="00DF124C" w:rsidP="002F4AC9">
      <w:pPr>
        <w:pStyle w:val="ListParagraph"/>
        <w:widowControl w:val="0"/>
        <w:numPr>
          <w:ilvl w:val="0"/>
          <w:numId w:val="12"/>
        </w:numPr>
        <w:autoSpaceDE w:val="0"/>
        <w:autoSpaceDN w:val="0"/>
        <w:adjustRightInd w:val="0"/>
      </w:pPr>
      <w:r>
        <w:t>How long does it usually t</w:t>
      </w:r>
      <w:r w:rsidR="004A78C1">
        <w:t>ake from the time of exposure until</w:t>
      </w:r>
      <w:r>
        <w:t xml:space="preserve"> cancer becoming clinical evident?</w:t>
      </w:r>
      <w:r w:rsidR="00F572EC">
        <w:t xml:space="preserve"> What was the time between the soldier’s presumed exposure and detection of cancer?</w:t>
      </w:r>
    </w:p>
    <w:p w14:paraId="37166064" w14:textId="77777777" w:rsidR="00DF124C" w:rsidRDefault="00DF124C" w:rsidP="00D454A4">
      <w:pPr>
        <w:widowControl w:val="0"/>
        <w:autoSpaceDE w:val="0"/>
        <w:autoSpaceDN w:val="0"/>
        <w:adjustRightInd w:val="0"/>
      </w:pPr>
    </w:p>
    <w:p w14:paraId="3A3CA1AC" w14:textId="77777777" w:rsidR="004A78C1" w:rsidRDefault="00776467" w:rsidP="002F4AC9">
      <w:pPr>
        <w:pStyle w:val="ListParagraph"/>
        <w:widowControl w:val="0"/>
        <w:numPr>
          <w:ilvl w:val="0"/>
          <w:numId w:val="12"/>
        </w:numPr>
        <w:autoSpaceDE w:val="0"/>
        <w:autoSpaceDN w:val="0"/>
        <w:adjustRightInd w:val="0"/>
      </w:pPr>
      <w:r>
        <w:t>How do the exposures from the burn pits compare to the air pollutants regulated by EPA?</w:t>
      </w:r>
    </w:p>
    <w:p w14:paraId="6348491A" w14:textId="77777777" w:rsidR="00DA2AE0" w:rsidRDefault="00DA2AE0" w:rsidP="004A78C1">
      <w:pPr>
        <w:widowControl w:val="0"/>
        <w:autoSpaceDE w:val="0"/>
        <w:autoSpaceDN w:val="0"/>
        <w:adjustRightInd w:val="0"/>
        <w:ind w:left="90"/>
      </w:pPr>
    </w:p>
    <w:p w14:paraId="6153D1A4" w14:textId="5ACA1492" w:rsidR="004A78C1" w:rsidRDefault="004A78C1" w:rsidP="002F4AC9">
      <w:pPr>
        <w:pStyle w:val="ListParagraph"/>
        <w:widowControl w:val="0"/>
        <w:numPr>
          <w:ilvl w:val="0"/>
          <w:numId w:val="12"/>
        </w:numPr>
        <w:autoSpaceDE w:val="0"/>
        <w:autoSpaceDN w:val="0"/>
        <w:adjustRightInd w:val="0"/>
      </w:pPr>
      <w:r>
        <w:t>Some of the things burned in the burn pits are also incinerated in US cities or municipalities.  Should EPA regulate more compounds based on the information from the burn pit article?  If so, what criteria should EPA use in selecting compounds to regulate?</w:t>
      </w:r>
    </w:p>
    <w:p w14:paraId="60113D21" w14:textId="77777777" w:rsidR="004A78C1" w:rsidRDefault="004A78C1" w:rsidP="004A78C1">
      <w:pPr>
        <w:widowControl w:val="0"/>
        <w:autoSpaceDE w:val="0"/>
        <w:autoSpaceDN w:val="0"/>
        <w:adjustRightInd w:val="0"/>
        <w:ind w:left="90"/>
      </w:pPr>
    </w:p>
    <w:p w14:paraId="31EE5AB6" w14:textId="19F7BA84" w:rsidR="00D454A4" w:rsidRDefault="00D454A4" w:rsidP="002F4AC9">
      <w:pPr>
        <w:pStyle w:val="ListParagraph"/>
        <w:widowControl w:val="0"/>
        <w:numPr>
          <w:ilvl w:val="0"/>
          <w:numId w:val="12"/>
        </w:numPr>
        <w:autoSpaceDE w:val="0"/>
        <w:autoSpaceDN w:val="0"/>
        <w:adjustRightInd w:val="0"/>
      </w:pPr>
      <w:r>
        <w:t>What is ‘The Oxford American’ and who pays for its publication?</w:t>
      </w:r>
    </w:p>
    <w:p w14:paraId="672951B2" w14:textId="77777777" w:rsidR="00DA2AE0" w:rsidRDefault="00DA2AE0" w:rsidP="00D454A4">
      <w:pPr>
        <w:widowControl w:val="0"/>
        <w:autoSpaceDE w:val="0"/>
        <w:autoSpaceDN w:val="0"/>
        <w:adjustRightInd w:val="0"/>
      </w:pPr>
    </w:p>
    <w:p w14:paraId="045BA20C" w14:textId="201AB3D6" w:rsidR="00D454A4" w:rsidRDefault="00D454A4" w:rsidP="002F4AC9">
      <w:pPr>
        <w:pStyle w:val="ListParagraph"/>
        <w:widowControl w:val="0"/>
        <w:numPr>
          <w:ilvl w:val="0"/>
          <w:numId w:val="12"/>
        </w:numPr>
        <w:autoSpaceDE w:val="0"/>
        <w:autoSpaceDN w:val="0"/>
        <w:adjustRightInd w:val="0"/>
      </w:pPr>
      <w:r>
        <w:t>Who is J. Malcolm Garcia and what is his point of view?</w:t>
      </w:r>
    </w:p>
    <w:p w14:paraId="69411861" w14:textId="77777777" w:rsidR="00D454A4" w:rsidRDefault="00D454A4" w:rsidP="00D454A4">
      <w:pPr>
        <w:widowControl w:val="0"/>
        <w:autoSpaceDE w:val="0"/>
        <w:autoSpaceDN w:val="0"/>
        <w:adjustRightInd w:val="0"/>
      </w:pPr>
    </w:p>
    <w:p w14:paraId="2727F71B" w14:textId="77777777" w:rsidR="00F572EC" w:rsidRDefault="00F572EC" w:rsidP="002F4AC9">
      <w:pPr>
        <w:pStyle w:val="ListParagraph"/>
        <w:numPr>
          <w:ilvl w:val="0"/>
          <w:numId w:val="12"/>
        </w:numPr>
        <w:ind w:right="-810"/>
      </w:pPr>
      <w:r>
        <w:t>How does personalizing the effects of chemical exposures influence your thinking about these exposures?</w:t>
      </w:r>
    </w:p>
    <w:p w14:paraId="79DD9F2A" w14:textId="77777777" w:rsidR="00F572EC" w:rsidRDefault="00F572EC" w:rsidP="001C44E5">
      <w:pPr>
        <w:ind w:right="-810"/>
      </w:pPr>
    </w:p>
    <w:p w14:paraId="4CE88C02" w14:textId="433F9901" w:rsidR="001E34CB" w:rsidRDefault="00F572EC" w:rsidP="002F4AC9">
      <w:pPr>
        <w:pStyle w:val="ListParagraph"/>
        <w:numPr>
          <w:ilvl w:val="0"/>
          <w:numId w:val="12"/>
        </w:numPr>
        <w:ind w:right="-810"/>
      </w:pPr>
      <w:r>
        <w:t>D</w:t>
      </w:r>
      <w:r w:rsidR="00D454A4">
        <w:t>oes the publication funding and author influence your interpretation of the article?</w:t>
      </w:r>
    </w:p>
    <w:p w14:paraId="68D6787A" w14:textId="77777777" w:rsidR="00D454A4" w:rsidRDefault="00D454A4" w:rsidP="001C44E5">
      <w:pPr>
        <w:ind w:right="-810"/>
        <w:rPr>
          <w:sz w:val="20"/>
          <w:szCs w:val="20"/>
          <w:lang w:eastAsia="ja-JP"/>
        </w:rPr>
      </w:pPr>
    </w:p>
    <w:sectPr w:rsidR="00D454A4" w:rsidSect="004E198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46AB"/>
    <w:multiLevelType w:val="hybridMultilevel"/>
    <w:tmpl w:val="8FA63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7218F3"/>
    <w:multiLevelType w:val="hybridMultilevel"/>
    <w:tmpl w:val="C1046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706208"/>
    <w:multiLevelType w:val="hybridMultilevel"/>
    <w:tmpl w:val="23364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2A677F"/>
    <w:multiLevelType w:val="hybridMultilevel"/>
    <w:tmpl w:val="8E803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E91869"/>
    <w:multiLevelType w:val="hybridMultilevel"/>
    <w:tmpl w:val="3670C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604DD4"/>
    <w:multiLevelType w:val="hybridMultilevel"/>
    <w:tmpl w:val="F4FC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BA5464"/>
    <w:multiLevelType w:val="multilevel"/>
    <w:tmpl w:val="8ED037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4B1019"/>
    <w:multiLevelType w:val="hybridMultilevel"/>
    <w:tmpl w:val="636C9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14F56D7"/>
    <w:multiLevelType w:val="hybridMultilevel"/>
    <w:tmpl w:val="5AD06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26C2086"/>
    <w:multiLevelType w:val="multilevel"/>
    <w:tmpl w:val="8ED03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76F4A8C"/>
    <w:multiLevelType w:val="hybridMultilevel"/>
    <w:tmpl w:val="720A5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6C006D"/>
    <w:multiLevelType w:val="hybridMultilevel"/>
    <w:tmpl w:val="E6B2E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8"/>
  </w:num>
  <w:num w:numId="4">
    <w:abstractNumId w:val="4"/>
  </w:num>
  <w:num w:numId="5">
    <w:abstractNumId w:val="3"/>
  </w:num>
  <w:num w:numId="6">
    <w:abstractNumId w:val="11"/>
  </w:num>
  <w:num w:numId="7">
    <w:abstractNumId w:val="0"/>
  </w:num>
  <w:num w:numId="8">
    <w:abstractNumId w:val="2"/>
  </w:num>
  <w:num w:numId="9">
    <w:abstractNumId w:val="10"/>
  </w:num>
  <w:num w:numId="10">
    <w:abstractNumId w:val="6"/>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682"/>
    <w:rsid w:val="001B21EA"/>
    <w:rsid w:val="001C44E5"/>
    <w:rsid w:val="001E34CB"/>
    <w:rsid w:val="002F4AC9"/>
    <w:rsid w:val="003309F6"/>
    <w:rsid w:val="00365E95"/>
    <w:rsid w:val="00390B88"/>
    <w:rsid w:val="003A422D"/>
    <w:rsid w:val="004A78C1"/>
    <w:rsid w:val="004C1F6D"/>
    <w:rsid w:val="004E1983"/>
    <w:rsid w:val="00635B63"/>
    <w:rsid w:val="00776467"/>
    <w:rsid w:val="00776682"/>
    <w:rsid w:val="007F5807"/>
    <w:rsid w:val="008E4F38"/>
    <w:rsid w:val="009822B7"/>
    <w:rsid w:val="00A63A76"/>
    <w:rsid w:val="00CC6B30"/>
    <w:rsid w:val="00D454A4"/>
    <w:rsid w:val="00DA2AE0"/>
    <w:rsid w:val="00DF124C"/>
    <w:rsid w:val="00F572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6A14941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228D1"/>
    <w:rPr>
      <w:rFonts w:ascii="Lucida Grande" w:hAnsi="Lucida Grande"/>
      <w:sz w:val="18"/>
      <w:szCs w:val="18"/>
    </w:rPr>
  </w:style>
  <w:style w:type="paragraph" w:styleId="ListParagraph">
    <w:name w:val="List Paragraph"/>
    <w:basedOn w:val="Normal"/>
    <w:uiPriority w:val="34"/>
    <w:qFormat/>
    <w:rsid w:val="00776682"/>
    <w:pPr>
      <w:ind w:left="720"/>
      <w:contextualSpacing/>
    </w:pPr>
  </w:style>
  <w:style w:type="character" w:styleId="Hyperlink">
    <w:name w:val="Hyperlink"/>
    <w:basedOn w:val="DefaultParagraphFont"/>
    <w:uiPriority w:val="99"/>
    <w:semiHidden/>
    <w:unhideWhenUsed/>
    <w:rsid w:val="00776467"/>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228D1"/>
    <w:rPr>
      <w:rFonts w:ascii="Lucida Grande" w:hAnsi="Lucida Grande"/>
      <w:sz w:val="18"/>
      <w:szCs w:val="18"/>
    </w:rPr>
  </w:style>
  <w:style w:type="paragraph" w:styleId="ListParagraph">
    <w:name w:val="List Paragraph"/>
    <w:basedOn w:val="Normal"/>
    <w:uiPriority w:val="34"/>
    <w:qFormat/>
    <w:rsid w:val="00776682"/>
    <w:pPr>
      <w:ind w:left="720"/>
      <w:contextualSpacing/>
    </w:pPr>
  </w:style>
  <w:style w:type="character" w:styleId="Hyperlink">
    <w:name w:val="Hyperlink"/>
    <w:basedOn w:val="DefaultParagraphFont"/>
    <w:uiPriority w:val="99"/>
    <w:semiHidden/>
    <w:unhideWhenUsed/>
    <w:rsid w:val="007764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386888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182</Words>
  <Characters>1040</Characters>
  <Application>Microsoft Macintosh Word</Application>
  <DocSecurity>0</DocSecurity>
  <Lines>8</Lines>
  <Paragraphs>2</Paragraphs>
  <ScaleCrop>false</ScaleCrop>
  <Company>UW DEOHS</Company>
  <LinksUpToDate>false</LinksUpToDate>
  <CharactersWithSpaces>1220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User</dc:creator>
  <cp:keywords/>
  <dc:description/>
  <cp:lastModifiedBy>Janice User</cp:lastModifiedBy>
  <cp:revision>3</cp:revision>
  <dcterms:created xsi:type="dcterms:W3CDTF">2011-10-14T19:05:00Z</dcterms:created>
  <dcterms:modified xsi:type="dcterms:W3CDTF">2011-10-14T19:08:00Z</dcterms:modified>
</cp:coreProperties>
</file>