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oleObject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  <Default Extension="png" ContentType="image/png"/>
  <Default Extension="pict" ContentType="image/pict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A902B1" w:rsidRPr="00A61969" w:rsidRDefault="00A902B1" w:rsidP="00A902B1">
      <w:pPr>
        <w:jc w:val="center"/>
        <w:rPr>
          <w:rFonts w:eastAsia="Times New Roman"/>
          <w:b/>
          <w:szCs w:val="20"/>
          <w:lang w:eastAsia="zh-CN"/>
        </w:rPr>
      </w:pPr>
      <w:r w:rsidRPr="00A61969">
        <w:rPr>
          <w:rFonts w:eastAsia="Times New Roman"/>
          <w:b/>
          <w:szCs w:val="20"/>
          <w:lang w:eastAsia="zh-CN"/>
        </w:rPr>
        <w:t xml:space="preserve">MSE 170 A                </w:t>
      </w:r>
      <w:r w:rsidR="00B021A0">
        <w:rPr>
          <w:rFonts w:eastAsia="Times New Roman"/>
          <w:b/>
          <w:szCs w:val="20"/>
          <w:lang w:eastAsia="zh-CN"/>
        </w:rPr>
        <w:t>Midterm</w:t>
      </w:r>
      <w:r w:rsidR="007C23BD">
        <w:rPr>
          <w:rFonts w:eastAsia="Times New Roman"/>
          <w:b/>
          <w:szCs w:val="20"/>
          <w:lang w:eastAsia="zh-CN"/>
        </w:rPr>
        <w:t xml:space="preserve">      11/2/2009</w:t>
      </w:r>
      <w:r w:rsidRPr="00A61969">
        <w:rPr>
          <w:rFonts w:eastAsia="Times New Roman"/>
          <w:b/>
          <w:szCs w:val="20"/>
          <w:lang w:eastAsia="zh-CN"/>
        </w:rPr>
        <w:tab/>
        <w:t>100pts. Total</w:t>
      </w:r>
    </w:p>
    <w:p w:rsidR="00A902B1" w:rsidRPr="00A61969" w:rsidRDefault="00A902B1" w:rsidP="00A902B1">
      <w:pPr>
        <w:spacing w:line="360" w:lineRule="auto"/>
        <w:jc w:val="center"/>
        <w:rPr>
          <w:rFonts w:eastAsia="Times New Roman"/>
          <w:b/>
          <w:szCs w:val="20"/>
          <w:lang w:eastAsia="zh-CN"/>
        </w:rPr>
      </w:pPr>
      <w:r w:rsidRPr="00A61969">
        <w:rPr>
          <w:rFonts w:eastAsia="Times New Roman"/>
          <w:b/>
          <w:szCs w:val="20"/>
          <w:lang w:eastAsia="zh-CN"/>
        </w:rPr>
        <w:t xml:space="preserve">Exam is closed book, closed notes, no collaborations with neighbors. </w:t>
      </w:r>
    </w:p>
    <w:p w:rsidR="00A902B1" w:rsidRPr="00A61969" w:rsidRDefault="00A902B1" w:rsidP="00A902B1">
      <w:pPr>
        <w:spacing w:line="360" w:lineRule="auto"/>
        <w:jc w:val="center"/>
        <w:rPr>
          <w:rFonts w:eastAsia="Times New Roman"/>
          <w:sz w:val="20"/>
          <w:szCs w:val="20"/>
          <w:lang w:eastAsia="zh-CN"/>
        </w:rPr>
      </w:pPr>
      <w:r w:rsidRPr="00A61969">
        <w:rPr>
          <w:rFonts w:eastAsia="Times New Roman"/>
          <w:sz w:val="20"/>
          <w:szCs w:val="20"/>
          <w:lang w:eastAsia="zh-CN"/>
        </w:rPr>
        <w:t>(</w:t>
      </w:r>
      <w:r>
        <w:rPr>
          <w:rFonts w:eastAsia="Times New Roman"/>
          <w:sz w:val="20"/>
          <w:szCs w:val="20"/>
          <w:lang w:eastAsia="zh-CN"/>
        </w:rPr>
        <w:t>Two</w:t>
      </w:r>
      <w:r w:rsidRPr="00A61969">
        <w:rPr>
          <w:rFonts w:eastAsia="Times New Roman"/>
          <w:sz w:val="20"/>
          <w:szCs w:val="20"/>
          <w:lang w:eastAsia="zh-CN"/>
        </w:rPr>
        <w:t xml:space="preserve"> sheet</w:t>
      </w:r>
      <w:r>
        <w:rPr>
          <w:rFonts w:eastAsia="Times New Roman"/>
          <w:sz w:val="20"/>
          <w:szCs w:val="20"/>
          <w:lang w:eastAsia="zh-CN"/>
        </w:rPr>
        <w:t>s</w:t>
      </w:r>
      <w:r w:rsidRPr="00A61969">
        <w:rPr>
          <w:rFonts w:eastAsia="Times New Roman"/>
          <w:sz w:val="20"/>
          <w:szCs w:val="20"/>
          <w:lang w:eastAsia="zh-CN"/>
        </w:rPr>
        <w:t xml:space="preserve"> of letter-size paper is allowed)</w:t>
      </w:r>
    </w:p>
    <w:p w:rsidR="00A902B1" w:rsidRPr="00A61969" w:rsidRDefault="00A902B1" w:rsidP="00A902B1">
      <w:pPr>
        <w:ind w:left="1440" w:firstLine="720"/>
        <w:rPr>
          <w:rFonts w:eastAsia="Times New Roman"/>
          <w:b/>
          <w:i/>
          <w:sz w:val="20"/>
          <w:szCs w:val="20"/>
          <w:lang w:eastAsia="zh-CN"/>
        </w:rPr>
      </w:pPr>
      <w:r w:rsidRPr="00A61969">
        <w:rPr>
          <w:rFonts w:eastAsia="Times New Roman"/>
          <w:b/>
          <w:i/>
          <w:sz w:val="20"/>
          <w:szCs w:val="20"/>
          <w:lang w:eastAsia="zh-CN"/>
        </w:rPr>
        <w:t>Instructions:</w:t>
      </w:r>
    </w:p>
    <w:p w:rsidR="00A902B1" w:rsidRPr="00A61969" w:rsidRDefault="00A902B1" w:rsidP="00A902B1">
      <w:pPr>
        <w:numPr>
          <w:ilvl w:val="0"/>
          <w:numId w:val="1"/>
        </w:numPr>
        <w:tabs>
          <w:tab w:val="num" w:pos="2520"/>
        </w:tabs>
        <w:ind w:left="2520"/>
        <w:rPr>
          <w:rFonts w:eastAsia="Times New Roman"/>
          <w:i/>
          <w:sz w:val="20"/>
          <w:szCs w:val="20"/>
          <w:lang w:eastAsia="zh-CN"/>
        </w:rPr>
      </w:pPr>
      <w:r w:rsidRPr="00A61969">
        <w:rPr>
          <w:rFonts w:eastAsia="Times New Roman"/>
          <w:i/>
          <w:sz w:val="20"/>
          <w:szCs w:val="20"/>
          <w:lang w:eastAsia="zh-CN"/>
        </w:rPr>
        <w:t xml:space="preserve">Write your name and student ID </w:t>
      </w:r>
      <w:r>
        <w:rPr>
          <w:rFonts w:eastAsia="Times New Roman"/>
          <w:i/>
          <w:sz w:val="20"/>
          <w:szCs w:val="20"/>
          <w:lang w:eastAsia="zh-CN"/>
        </w:rPr>
        <w:t>on the</w:t>
      </w:r>
      <w:r w:rsidRPr="00A61969">
        <w:rPr>
          <w:rFonts w:eastAsia="Times New Roman"/>
          <w:i/>
          <w:sz w:val="20"/>
          <w:szCs w:val="20"/>
          <w:lang w:eastAsia="zh-CN"/>
        </w:rPr>
        <w:t xml:space="preserve"> top of </w:t>
      </w:r>
      <w:r>
        <w:rPr>
          <w:rFonts w:eastAsia="Times New Roman"/>
          <w:i/>
          <w:sz w:val="20"/>
          <w:szCs w:val="20"/>
          <w:lang w:eastAsia="zh-CN"/>
        </w:rPr>
        <w:t xml:space="preserve">the </w:t>
      </w:r>
      <w:r w:rsidRPr="00A61969">
        <w:rPr>
          <w:rFonts w:eastAsia="Times New Roman"/>
          <w:i/>
          <w:sz w:val="20"/>
          <w:szCs w:val="20"/>
          <w:lang w:eastAsia="zh-CN"/>
        </w:rPr>
        <w:t>page.</w:t>
      </w:r>
    </w:p>
    <w:p w:rsidR="00A902B1" w:rsidRPr="00A61969" w:rsidRDefault="00A902B1" w:rsidP="00A902B1">
      <w:pPr>
        <w:numPr>
          <w:ilvl w:val="0"/>
          <w:numId w:val="1"/>
        </w:numPr>
        <w:tabs>
          <w:tab w:val="num" w:pos="0"/>
        </w:tabs>
        <w:ind w:left="2520"/>
        <w:rPr>
          <w:rFonts w:eastAsia="Times New Roman"/>
          <w:i/>
          <w:sz w:val="20"/>
          <w:szCs w:val="20"/>
          <w:lang w:eastAsia="zh-CN"/>
        </w:rPr>
      </w:pPr>
      <w:r w:rsidRPr="00A61969">
        <w:rPr>
          <w:rFonts w:eastAsia="Times New Roman"/>
          <w:i/>
          <w:sz w:val="20"/>
          <w:szCs w:val="20"/>
          <w:lang w:eastAsia="zh-CN"/>
        </w:rPr>
        <w:t>Read the questions carefully.</w:t>
      </w:r>
    </w:p>
    <w:p w:rsidR="00A902B1" w:rsidRPr="00A61969" w:rsidRDefault="00A902B1" w:rsidP="00A902B1">
      <w:pPr>
        <w:numPr>
          <w:ilvl w:val="0"/>
          <w:numId w:val="1"/>
        </w:numPr>
        <w:tabs>
          <w:tab w:val="num" w:pos="2520"/>
        </w:tabs>
        <w:ind w:left="2520"/>
        <w:rPr>
          <w:rFonts w:eastAsia="Times New Roman"/>
          <w:i/>
          <w:sz w:val="20"/>
          <w:szCs w:val="20"/>
          <w:lang w:eastAsia="zh-CN"/>
        </w:rPr>
      </w:pPr>
      <w:r w:rsidRPr="00A61969">
        <w:rPr>
          <w:rFonts w:eastAsia="Times New Roman"/>
          <w:i/>
          <w:sz w:val="20"/>
          <w:szCs w:val="20"/>
          <w:lang w:eastAsia="zh-CN"/>
        </w:rPr>
        <w:t>Read the questions carefully</w:t>
      </w:r>
      <w:r>
        <w:rPr>
          <w:rFonts w:eastAsia="Times New Roman"/>
          <w:i/>
          <w:sz w:val="20"/>
          <w:szCs w:val="20"/>
          <w:lang w:eastAsia="zh-CN"/>
        </w:rPr>
        <w:t>,</w:t>
      </w:r>
      <w:r w:rsidRPr="00A61969">
        <w:rPr>
          <w:rFonts w:eastAsia="Times New Roman"/>
          <w:i/>
          <w:sz w:val="20"/>
          <w:szCs w:val="20"/>
          <w:lang w:eastAsia="zh-CN"/>
        </w:rPr>
        <w:t xml:space="preserve"> again.</w:t>
      </w:r>
    </w:p>
    <w:p w:rsidR="00A902B1" w:rsidRPr="00A61969" w:rsidRDefault="00A902B1" w:rsidP="00A902B1">
      <w:pPr>
        <w:numPr>
          <w:ilvl w:val="0"/>
          <w:numId w:val="1"/>
        </w:numPr>
        <w:tabs>
          <w:tab w:val="num" w:pos="2520"/>
        </w:tabs>
        <w:ind w:left="2520"/>
        <w:rPr>
          <w:rFonts w:eastAsia="Times New Roman"/>
          <w:i/>
          <w:sz w:val="20"/>
          <w:szCs w:val="20"/>
          <w:lang w:eastAsia="zh-CN"/>
        </w:rPr>
      </w:pPr>
      <w:r w:rsidRPr="00A61969">
        <w:rPr>
          <w:rFonts w:eastAsia="Times New Roman"/>
          <w:i/>
          <w:sz w:val="20"/>
          <w:szCs w:val="20"/>
          <w:lang w:eastAsia="zh-CN"/>
        </w:rPr>
        <w:t>Make sure you are answering the right question</w:t>
      </w:r>
      <w:r>
        <w:rPr>
          <w:rFonts w:eastAsia="Times New Roman"/>
          <w:i/>
          <w:sz w:val="20"/>
          <w:szCs w:val="20"/>
          <w:lang w:eastAsia="zh-CN"/>
        </w:rPr>
        <w:t>s</w:t>
      </w:r>
      <w:r w:rsidRPr="00A61969">
        <w:rPr>
          <w:rFonts w:eastAsia="Times New Roman"/>
          <w:i/>
          <w:sz w:val="20"/>
          <w:szCs w:val="20"/>
          <w:lang w:eastAsia="zh-CN"/>
        </w:rPr>
        <w:t>.</w:t>
      </w:r>
    </w:p>
    <w:p w:rsidR="00A902B1" w:rsidRPr="00A61969" w:rsidRDefault="00A902B1" w:rsidP="00A902B1">
      <w:pPr>
        <w:numPr>
          <w:ilvl w:val="0"/>
          <w:numId w:val="1"/>
        </w:numPr>
        <w:tabs>
          <w:tab w:val="num" w:pos="2520"/>
        </w:tabs>
        <w:ind w:left="2520"/>
        <w:rPr>
          <w:rFonts w:eastAsia="Times New Roman"/>
          <w:i/>
          <w:sz w:val="20"/>
          <w:szCs w:val="20"/>
          <w:lang w:eastAsia="zh-CN"/>
        </w:rPr>
      </w:pPr>
      <w:r w:rsidRPr="00A61969">
        <w:rPr>
          <w:rFonts w:eastAsia="Times New Roman"/>
          <w:i/>
          <w:sz w:val="20"/>
          <w:szCs w:val="20"/>
          <w:lang w:eastAsia="zh-CN"/>
        </w:rPr>
        <w:t>Write legibly.</w:t>
      </w:r>
    </w:p>
    <w:p w:rsidR="00A902B1" w:rsidRDefault="00A902B1" w:rsidP="00A902B1">
      <w:pPr>
        <w:numPr>
          <w:ilvl w:val="0"/>
          <w:numId w:val="1"/>
        </w:numPr>
        <w:tabs>
          <w:tab w:val="num" w:pos="2520"/>
        </w:tabs>
        <w:ind w:left="2520"/>
        <w:rPr>
          <w:rFonts w:eastAsia="Times New Roman"/>
          <w:i/>
          <w:sz w:val="20"/>
          <w:szCs w:val="20"/>
          <w:lang w:eastAsia="zh-CN"/>
        </w:rPr>
      </w:pPr>
      <w:r w:rsidRPr="00A61969">
        <w:rPr>
          <w:rFonts w:eastAsia="Times New Roman"/>
          <w:i/>
          <w:sz w:val="20"/>
          <w:szCs w:val="20"/>
          <w:lang w:eastAsia="zh-CN"/>
        </w:rPr>
        <w:t>Show work as needed to justify answers.</w:t>
      </w:r>
    </w:p>
    <w:p w:rsidR="007C23BD" w:rsidRDefault="007C23BD" w:rsidP="007C23BD">
      <w:pPr>
        <w:numPr>
          <w:ilvl w:val="0"/>
          <w:numId w:val="1"/>
        </w:numPr>
        <w:tabs>
          <w:tab w:val="num" w:pos="2520"/>
        </w:tabs>
        <w:ind w:left="2520"/>
        <w:rPr>
          <w:rFonts w:eastAsia="Times New Roman"/>
          <w:i/>
          <w:sz w:val="20"/>
          <w:szCs w:val="20"/>
          <w:lang w:eastAsia="zh-CN"/>
        </w:rPr>
      </w:pPr>
      <w:r>
        <w:rPr>
          <w:rFonts w:eastAsia="Times New Roman"/>
          <w:i/>
          <w:sz w:val="20"/>
          <w:szCs w:val="20"/>
          <w:lang w:eastAsia="zh-CN"/>
        </w:rPr>
        <w:t>After you are done, hand in your work and as once a wise man said: “ Do a little dance</w:t>
      </w:r>
      <w:proofErr w:type="gramStart"/>
      <w:r>
        <w:rPr>
          <w:rFonts w:eastAsia="Times New Roman"/>
          <w:i/>
          <w:sz w:val="20"/>
          <w:szCs w:val="20"/>
          <w:lang w:eastAsia="zh-CN"/>
        </w:rPr>
        <w:t>, …….”</w:t>
      </w:r>
      <w:proofErr w:type="gramEnd"/>
    </w:p>
    <w:p w:rsidR="00A902B1" w:rsidRPr="007A448D" w:rsidRDefault="00A902B1" w:rsidP="007C23BD">
      <w:pPr>
        <w:ind w:left="2160"/>
        <w:rPr>
          <w:rFonts w:eastAsia="Times New Roman"/>
          <w:b/>
          <w:szCs w:val="20"/>
          <w:lang w:eastAsia="zh-CN"/>
        </w:rPr>
      </w:pPr>
    </w:p>
    <w:p w:rsidR="00A902B1" w:rsidRDefault="00A902B1" w:rsidP="00A902B1">
      <w:pPr>
        <w:ind w:left="2520"/>
        <w:rPr>
          <w:rFonts w:eastAsia="Times New Roman"/>
          <w:b/>
          <w:szCs w:val="20"/>
          <w:lang w:eastAsia="zh-CN"/>
        </w:rPr>
      </w:pPr>
    </w:p>
    <w:p w:rsidR="00A902B1" w:rsidRDefault="00A902B1" w:rsidP="00A902B1">
      <w:pPr>
        <w:ind w:left="2520" w:hanging="2520"/>
        <w:jc w:val="center"/>
        <w:rPr>
          <w:rFonts w:eastAsia="Times New Roman"/>
          <w:b/>
          <w:szCs w:val="20"/>
          <w:lang w:eastAsia="zh-CN"/>
        </w:rPr>
      </w:pPr>
      <w:r>
        <w:rPr>
          <w:rFonts w:eastAsia="Times New Roman"/>
          <w:b/>
          <w:szCs w:val="20"/>
          <w:lang w:eastAsia="zh-CN"/>
        </w:rPr>
        <w:t>GOOD LUCK!</w:t>
      </w:r>
    </w:p>
    <w:p w:rsidR="00A902B1" w:rsidRPr="007A448D" w:rsidRDefault="00A902B1" w:rsidP="00A902B1">
      <w:pPr>
        <w:ind w:left="2520" w:hanging="2520"/>
        <w:jc w:val="center"/>
        <w:rPr>
          <w:rFonts w:eastAsia="Times New Roman"/>
          <w:b/>
          <w:szCs w:val="20"/>
          <w:lang w:eastAsia="zh-CN"/>
        </w:rPr>
      </w:pPr>
    </w:p>
    <w:p w:rsidR="00A902B1" w:rsidRDefault="00A902B1" w:rsidP="00A902B1">
      <w:pPr>
        <w:rPr>
          <w:rFonts w:eastAsia="Times New Roman"/>
          <w:b/>
          <w:szCs w:val="20"/>
          <w:lang w:eastAsia="zh-CN"/>
        </w:rPr>
      </w:pPr>
      <w:r>
        <w:rPr>
          <w:rFonts w:eastAsia="Times New Roman"/>
          <w:b/>
          <w:szCs w:val="20"/>
          <w:lang w:eastAsia="zh-CN"/>
        </w:rPr>
        <w:t>Point Distribution (total=100)</w:t>
      </w:r>
    </w:p>
    <w:p w:rsidR="00A902B1" w:rsidRDefault="00A902B1" w:rsidP="00A902B1">
      <w:pPr>
        <w:rPr>
          <w:rFonts w:eastAsia="Times New Roman"/>
          <w:b/>
          <w:szCs w:val="20"/>
          <w:lang w:eastAsia="zh-CN"/>
        </w:rPr>
      </w:pPr>
    </w:p>
    <w:p w:rsidR="00A902B1" w:rsidRPr="005B1FFD" w:rsidRDefault="00A902B1" w:rsidP="00A902B1">
      <w:pPr>
        <w:rPr>
          <w:rFonts w:eastAsia="Times New Roman"/>
          <w:i/>
          <w:szCs w:val="20"/>
          <w:lang w:eastAsia="zh-CN"/>
        </w:rPr>
      </w:pPr>
      <w:r w:rsidRPr="005B1FFD">
        <w:rPr>
          <w:rFonts w:eastAsia="Times New Roman"/>
          <w:i/>
          <w:szCs w:val="20"/>
          <w:lang w:eastAsia="zh-CN"/>
        </w:rPr>
        <w:t xml:space="preserve">Problem 1                       </w:t>
      </w:r>
      <w:r>
        <w:rPr>
          <w:rFonts w:eastAsia="Times New Roman"/>
          <w:i/>
          <w:szCs w:val="20"/>
          <w:lang w:eastAsia="zh-CN"/>
        </w:rPr>
        <w:t xml:space="preserve">   50</w:t>
      </w:r>
    </w:p>
    <w:p w:rsidR="00A902B1" w:rsidRPr="005B1FFD" w:rsidRDefault="00A902B1" w:rsidP="00A902B1">
      <w:pPr>
        <w:rPr>
          <w:rFonts w:eastAsia="Times New Roman"/>
          <w:i/>
          <w:szCs w:val="20"/>
          <w:lang w:eastAsia="zh-CN"/>
        </w:rPr>
      </w:pPr>
      <w:r w:rsidRPr="005B1FFD">
        <w:rPr>
          <w:rFonts w:eastAsia="Times New Roman"/>
          <w:i/>
          <w:szCs w:val="20"/>
          <w:lang w:eastAsia="zh-CN"/>
        </w:rPr>
        <w:t xml:space="preserve">Problem 2                       </w:t>
      </w:r>
      <w:r w:rsidR="007C23BD">
        <w:rPr>
          <w:rFonts w:eastAsia="Times New Roman"/>
          <w:i/>
          <w:szCs w:val="20"/>
          <w:lang w:eastAsia="zh-CN"/>
        </w:rPr>
        <w:t xml:space="preserve">   25</w:t>
      </w:r>
    </w:p>
    <w:p w:rsidR="00A902B1" w:rsidRPr="005B1FFD" w:rsidRDefault="00A902B1" w:rsidP="00A902B1">
      <w:pPr>
        <w:rPr>
          <w:rFonts w:eastAsia="Times New Roman"/>
          <w:i/>
          <w:szCs w:val="20"/>
          <w:lang w:eastAsia="zh-CN"/>
        </w:rPr>
      </w:pPr>
      <w:r w:rsidRPr="005B1FFD">
        <w:rPr>
          <w:rFonts w:eastAsia="Times New Roman"/>
          <w:i/>
          <w:szCs w:val="20"/>
          <w:lang w:eastAsia="zh-CN"/>
        </w:rPr>
        <w:t>Problem 3</w:t>
      </w:r>
      <w:r w:rsidRPr="005B1FFD">
        <w:rPr>
          <w:rFonts w:eastAsia="Times New Roman"/>
          <w:i/>
          <w:szCs w:val="20"/>
          <w:lang w:eastAsia="zh-CN"/>
        </w:rPr>
        <w:tab/>
      </w:r>
      <w:r w:rsidRPr="005B1FFD">
        <w:rPr>
          <w:rFonts w:eastAsia="Times New Roman"/>
          <w:i/>
          <w:szCs w:val="20"/>
          <w:lang w:eastAsia="zh-CN"/>
        </w:rPr>
        <w:tab/>
      </w:r>
      <w:r w:rsidR="007C23BD">
        <w:rPr>
          <w:rFonts w:eastAsia="Times New Roman"/>
          <w:i/>
          <w:szCs w:val="20"/>
          <w:lang w:eastAsia="zh-CN"/>
        </w:rPr>
        <w:t xml:space="preserve">    2</w:t>
      </w:r>
      <w:r>
        <w:rPr>
          <w:rFonts w:eastAsia="Times New Roman"/>
          <w:i/>
          <w:szCs w:val="20"/>
          <w:lang w:eastAsia="zh-CN"/>
        </w:rPr>
        <w:t>5</w:t>
      </w:r>
    </w:p>
    <w:p w:rsidR="007C23BD" w:rsidRDefault="007C23BD" w:rsidP="007C23BD">
      <w:pPr>
        <w:rPr>
          <w:rFonts w:eastAsia="Times New Roman"/>
          <w:i/>
          <w:szCs w:val="20"/>
          <w:lang w:eastAsia="zh-CN"/>
        </w:rPr>
      </w:pPr>
    </w:p>
    <w:p w:rsidR="00A902B1" w:rsidRDefault="00A902B1" w:rsidP="007C23BD">
      <w:pPr>
        <w:rPr>
          <w:rFonts w:eastAsia="Times New Roman"/>
          <w:b/>
          <w:szCs w:val="20"/>
          <w:lang w:eastAsia="zh-CN"/>
        </w:rPr>
      </w:pPr>
    </w:p>
    <w:p w:rsidR="00A902B1" w:rsidRDefault="00A902B1" w:rsidP="00A902B1">
      <w:pPr>
        <w:jc w:val="both"/>
      </w:pPr>
      <w:r w:rsidRPr="00A0665D">
        <w:rPr>
          <w:b/>
        </w:rPr>
        <w:t>Problem 1.</w:t>
      </w:r>
      <w:r>
        <w:t xml:space="preserve"> Basic concepts  (50 points): Answer the following questions: </w:t>
      </w:r>
    </w:p>
    <w:p w:rsidR="00A902B1" w:rsidRDefault="00A902B1" w:rsidP="00A902B1">
      <w:pPr>
        <w:jc w:val="both"/>
      </w:pPr>
    </w:p>
    <w:p w:rsidR="00A902B1" w:rsidRDefault="00A902B1" w:rsidP="00B021A0">
      <w:pPr>
        <w:numPr>
          <w:ilvl w:val="0"/>
          <w:numId w:val="7"/>
        </w:numPr>
        <w:jc w:val="both"/>
      </w:pPr>
      <w:r>
        <w:t>What kind of atomic and intermolecular bonds exist in Kevlar? Comment on their relative strengths.</w:t>
      </w:r>
    </w:p>
    <w:p w:rsidR="00A902B1" w:rsidRDefault="00A902B1" w:rsidP="00B021A0">
      <w:pPr>
        <w:pStyle w:val="ListParagraph"/>
        <w:numPr>
          <w:ilvl w:val="1"/>
          <w:numId w:val="7"/>
        </w:numPr>
        <w:jc w:val="both"/>
      </w:pPr>
      <w:r>
        <w:rPr>
          <w:noProof/>
        </w:rPr>
        <w:drawing>
          <wp:inline distT="0" distB="0" distL="0" distR="0">
            <wp:extent cx="2794000" cy="2006600"/>
            <wp:effectExtent l="25400" t="0" r="0" b="0"/>
            <wp:docPr id="1" name="P 1" descr="f16_10_pg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1" descr="f16_10_pg5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B021A0">
      <w:pPr>
        <w:pStyle w:val="ListParagraph"/>
        <w:numPr>
          <w:ilvl w:val="0"/>
          <w:numId w:val="7"/>
        </w:numPr>
        <w:jc w:val="both"/>
      </w:pPr>
      <w:r>
        <w:t>What differentiates a crystalline structure from an amorphous one?</w:t>
      </w: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Pr="00EE3D9D" w:rsidRDefault="00A902B1" w:rsidP="00A902B1">
      <w:pPr>
        <w:jc w:val="both"/>
        <w:rPr>
          <w:sz w:val="22"/>
        </w:rPr>
      </w:pPr>
    </w:p>
    <w:p w:rsidR="00A902B1" w:rsidRDefault="00A902B1" w:rsidP="00B021A0">
      <w:pPr>
        <w:pStyle w:val="ListParagraph"/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Draw a unit cell for a BCC structure</w:t>
      </w:r>
      <w:r w:rsidRPr="00A61969">
        <w:rPr>
          <w:sz w:val="22"/>
        </w:rPr>
        <w:t>.</w:t>
      </w:r>
    </w:p>
    <w:p w:rsidR="00A902B1" w:rsidRDefault="00A902B1" w:rsidP="00A902B1">
      <w:pPr>
        <w:jc w:val="both"/>
        <w:rPr>
          <w:sz w:val="22"/>
        </w:rPr>
      </w:pPr>
    </w:p>
    <w:p w:rsidR="00A902B1" w:rsidRDefault="00A902B1" w:rsidP="00A902B1">
      <w:pPr>
        <w:jc w:val="both"/>
        <w:rPr>
          <w:sz w:val="22"/>
        </w:rPr>
      </w:pPr>
    </w:p>
    <w:p w:rsidR="00A902B1" w:rsidRDefault="00A902B1" w:rsidP="00A902B1">
      <w:pPr>
        <w:jc w:val="both"/>
        <w:rPr>
          <w:sz w:val="22"/>
        </w:rPr>
      </w:pPr>
    </w:p>
    <w:p w:rsidR="00A902B1" w:rsidRDefault="00A902B1" w:rsidP="00A902B1">
      <w:pPr>
        <w:jc w:val="both"/>
        <w:rPr>
          <w:sz w:val="22"/>
        </w:rPr>
      </w:pPr>
    </w:p>
    <w:p w:rsidR="00A902B1" w:rsidRDefault="00A902B1" w:rsidP="00A902B1">
      <w:pPr>
        <w:jc w:val="both"/>
        <w:rPr>
          <w:sz w:val="22"/>
        </w:rPr>
      </w:pPr>
    </w:p>
    <w:p w:rsidR="00A902B1" w:rsidRDefault="00A902B1" w:rsidP="00A902B1">
      <w:pPr>
        <w:jc w:val="both"/>
        <w:rPr>
          <w:sz w:val="22"/>
        </w:rPr>
      </w:pPr>
    </w:p>
    <w:p w:rsidR="00A902B1" w:rsidRDefault="00A902B1" w:rsidP="00A902B1">
      <w:pPr>
        <w:jc w:val="both"/>
        <w:rPr>
          <w:sz w:val="22"/>
        </w:rPr>
      </w:pPr>
    </w:p>
    <w:p w:rsidR="00A902B1" w:rsidRDefault="00A902B1" w:rsidP="00A902B1">
      <w:pPr>
        <w:jc w:val="both"/>
        <w:rPr>
          <w:sz w:val="22"/>
        </w:rPr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B021A0">
      <w:pPr>
        <w:pStyle w:val="ListParagraph"/>
        <w:numPr>
          <w:ilvl w:val="0"/>
          <w:numId w:val="7"/>
        </w:numPr>
        <w:jc w:val="both"/>
      </w:pPr>
      <w:r>
        <w:t xml:space="preserve">Determine the Miller indices for the planes A and B shown in the following unit cell. </w:t>
      </w:r>
    </w:p>
    <w:p w:rsidR="00A902B1" w:rsidRDefault="00A902B1" w:rsidP="00A902B1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149860</wp:posOffset>
            </wp:positionV>
            <wp:extent cx="2834640" cy="2345690"/>
            <wp:effectExtent l="25400" t="0" r="1016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34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90627B" w:rsidRDefault="0090627B" w:rsidP="00A902B1">
      <w:pPr>
        <w:jc w:val="both"/>
      </w:pPr>
    </w:p>
    <w:p w:rsidR="0090627B" w:rsidRDefault="0090627B" w:rsidP="00A902B1">
      <w:pPr>
        <w:jc w:val="both"/>
      </w:pPr>
    </w:p>
    <w:p w:rsidR="0090627B" w:rsidRDefault="0090627B" w:rsidP="00A902B1">
      <w:pPr>
        <w:jc w:val="both"/>
      </w:pPr>
    </w:p>
    <w:p w:rsidR="0090627B" w:rsidRDefault="0090627B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  <w:rPr>
          <w:sz w:val="22"/>
        </w:rPr>
      </w:pPr>
    </w:p>
    <w:p w:rsidR="00A902B1" w:rsidRDefault="00A902B1" w:rsidP="00A902B1">
      <w:pPr>
        <w:jc w:val="both"/>
        <w:rPr>
          <w:sz w:val="22"/>
        </w:rPr>
      </w:pPr>
    </w:p>
    <w:p w:rsidR="00A902B1" w:rsidRDefault="00A902B1" w:rsidP="00A902B1">
      <w:pPr>
        <w:jc w:val="both"/>
        <w:rPr>
          <w:sz w:val="22"/>
        </w:rPr>
      </w:pPr>
    </w:p>
    <w:p w:rsidR="00A902B1" w:rsidRPr="00EE3D9D" w:rsidRDefault="00A902B1" w:rsidP="00A902B1">
      <w:pPr>
        <w:jc w:val="both"/>
        <w:rPr>
          <w:sz w:val="22"/>
        </w:rPr>
      </w:pPr>
    </w:p>
    <w:p w:rsidR="00A902B1" w:rsidRDefault="00A902B1" w:rsidP="00B021A0">
      <w:pPr>
        <w:pStyle w:val="ListParagraph"/>
        <w:numPr>
          <w:ilvl w:val="0"/>
          <w:numId w:val="7"/>
        </w:numPr>
        <w:jc w:val="both"/>
      </w:pPr>
      <w:r>
        <w:t>What defect plays a major role in influencing the plastic deformation of metals? Explain.</w:t>
      </w: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7C23BD" w:rsidRPr="007C23BD" w:rsidRDefault="0090627B" w:rsidP="00B021A0">
      <w:pPr>
        <w:pStyle w:val="ListParagraph"/>
        <w:numPr>
          <w:ilvl w:val="0"/>
          <w:numId w:val="7"/>
        </w:numPr>
        <w:jc w:val="both"/>
      </w:pPr>
      <w:r>
        <w:t>Referring to the periodic t</w:t>
      </w:r>
      <w:r w:rsidR="007C23BD" w:rsidRPr="007C23BD">
        <w:t xml:space="preserve">able on page 11, determine what is the predominant type of bonding for </w:t>
      </w:r>
      <w:proofErr w:type="spellStart"/>
      <w:r w:rsidR="007C23BD">
        <w:t>SiC</w:t>
      </w:r>
      <w:proofErr w:type="spellEnd"/>
      <w:r w:rsidR="007C23BD" w:rsidRPr="007C23BD">
        <w:t xml:space="preserve"> (</w:t>
      </w:r>
      <w:r w:rsidR="007C23BD">
        <w:t>Silicon Carbide</w:t>
      </w:r>
      <w:r w:rsidR="007C23BD" w:rsidRPr="007C23BD">
        <w:t>)</w:t>
      </w:r>
      <w:r w:rsidR="007C23BD">
        <w:t xml:space="preserve">, </w:t>
      </w:r>
      <w:proofErr w:type="spellStart"/>
      <w:r w:rsidR="007C23BD">
        <w:t>Li</w:t>
      </w:r>
      <w:r w:rsidR="007C23BD" w:rsidRPr="007C23BD">
        <w:t>Cl</w:t>
      </w:r>
      <w:proofErr w:type="spellEnd"/>
      <w:r w:rsidR="007C23BD" w:rsidRPr="007C23BD">
        <w:t xml:space="preserve"> (</w:t>
      </w:r>
      <w:r w:rsidR="007C23BD">
        <w:t>Lithium</w:t>
      </w:r>
      <w:r w:rsidR="007C23BD" w:rsidRPr="007C23BD">
        <w:t xml:space="preserve"> Chloride), </w:t>
      </w:r>
      <w:r w:rsidR="007C23BD">
        <w:t>and solid M</w:t>
      </w:r>
      <w:r w:rsidR="007C23BD" w:rsidRPr="007C23BD">
        <w:t>o. Why?</w:t>
      </w:r>
      <w:r w:rsidR="007C23BD">
        <w:t xml:space="preserve"> </w:t>
      </w: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B021A0">
      <w:pPr>
        <w:pStyle w:val="ListParagraph"/>
        <w:numPr>
          <w:ilvl w:val="0"/>
          <w:numId w:val="7"/>
        </w:numPr>
        <w:jc w:val="both"/>
      </w:pPr>
      <w:r>
        <w:t>All other parameters being equal, how would you expect the ductility of a metal to depend on the number of dislocations? Consider the cases of some dislocations, and a large number of dislocations. Explain your answer with a few words.</w:t>
      </w: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jc w:val="both"/>
      </w:pPr>
    </w:p>
    <w:p w:rsidR="00A902B1" w:rsidRDefault="00A902B1" w:rsidP="00B021A0">
      <w:pPr>
        <w:pStyle w:val="ListParagraph"/>
        <w:numPr>
          <w:ilvl w:val="0"/>
          <w:numId w:val="7"/>
        </w:numPr>
        <w:jc w:val="both"/>
      </w:pPr>
      <w:r>
        <w:t>Complete the following sentence:</w:t>
      </w:r>
    </w:p>
    <w:p w:rsidR="00A902B1" w:rsidRDefault="0090627B" w:rsidP="00B021A0">
      <w:pPr>
        <w:pStyle w:val="ListParagraph"/>
        <w:numPr>
          <w:ilvl w:val="1"/>
          <w:numId w:val="7"/>
        </w:numPr>
        <w:jc w:val="both"/>
      </w:pPr>
      <w:r>
        <w:t xml:space="preserve">Virtually all </w:t>
      </w:r>
      <w:r w:rsidR="00A902B1">
        <w:t>strengthening strategies rely on this simple principle:</w:t>
      </w:r>
    </w:p>
    <w:p w:rsidR="00A902B1" w:rsidRDefault="00A902B1" w:rsidP="00A902B1">
      <w:pPr>
        <w:pStyle w:val="ListParagraph"/>
        <w:jc w:val="both"/>
      </w:pPr>
    </w:p>
    <w:p w:rsidR="00A902B1" w:rsidRDefault="00A902B1" w:rsidP="00A902B1">
      <w:pPr>
        <w:pStyle w:val="ListParagraph"/>
        <w:jc w:val="both"/>
      </w:pPr>
    </w:p>
    <w:p w:rsidR="00A902B1" w:rsidRDefault="00A902B1" w:rsidP="00A902B1">
      <w:pPr>
        <w:pStyle w:val="ListParagraph"/>
        <w:jc w:val="both"/>
      </w:pPr>
    </w:p>
    <w:p w:rsidR="00A902B1" w:rsidRDefault="00A902B1" w:rsidP="00A902B1">
      <w:pPr>
        <w:pStyle w:val="ListParagraph"/>
        <w:jc w:val="both"/>
      </w:pPr>
    </w:p>
    <w:p w:rsidR="00A902B1" w:rsidRDefault="00A902B1" w:rsidP="00A902B1">
      <w:pPr>
        <w:pStyle w:val="ListParagraph"/>
        <w:jc w:val="both"/>
      </w:pPr>
    </w:p>
    <w:p w:rsidR="00A902B1" w:rsidRDefault="00A902B1" w:rsidP="00A902B1">
      <w:pPr>
        <w:pStyle w:val="ListParagraph"/>
        <w:jc w:val="both"/>
      </w:pPr>
    </w:p>
    <w:p w:rsidR="00A902B1" w:rsidRPr="00A902B1" w:rsidRDefault="00A902B1" w:rsidP="00A902B1">
      <w:pPr>
        <w:pStyle w:val="ListParagraph"/>
        <w:jc w:val="both"/>
      </w:pPr>
    </w:p>
    <w:p w:rsidR="00A902B1" w:rsidRDefault="00A902B1" w:rsidP="00B021A0">
      <w:pPr>
        <w:pStyle w:val="ListParagraph"/>
        <w:numPr>
          <w:ilvl w:val="0"/>
          <w:numId w:val="7"/>
        </w:numPr>
        <w:jc w:val="both"/>
      </w:pPr>
      <w:r w:rsidRPr="00A902B1">
        <w:t>Indicate the type the dislocation below, and label the dislocation line and slip plane. Indicate the type of stress above and be</w:t>
      </w:r>
      <w:r>
        <w:t xml:space="preserve">low the slip plane. </w:t>
      </w:r>
    </w:p>
    <w:p w:rsidR="00A902B1" w:rsidRPr="00A902B1" w:rsidRDefault="00A902B1" w:rsidP="00A902B1">
      <w:pPr>
        <w:jc w:val="both"/>
      </w:pPr>
    </w:p>
    <w:p w:rsidR="00A902B1" w:rsidRPr="00A61969" w:rsidRDefault="00A902B1" w:rsidP="00A902B1">
      <w:pPr>
        <w:jc w:val="both"/>
        <w:rPr>
          <w:sz w:val="22"/>
        </w:rPr>
      </w:pPr>
    </w:p>
    <w:p w:rsidR="00A902B1" w:rsidRPr="00A61969" w:rsidRDefault="00A902B1" w:rsidP="00A902B1">
      <w:pPr>
        <w:jc w:val="both"/>
        <w:rPr>
          <w:sz w:val="22"/>
        </w:rPr>
      </w:pPr>
    </w:p>
    <w:p w:rsidR="00A902B1" w:rsidRPr="00A61969" w:rsidRDefault="00A902B1" w:rsidP="00A902B1">
      <w:pPr>
        <w:jc w:val="both"/>
        <w:rPr>
          <w:sz w:val="22"/>
        </w:rPr>
      </w:pPr>
    </w:p>
    <w:p w:rsidR="00A902B1" w:rsidRPr="00A902B1" w:rsidRDefault="00A902B1" w:rsidP="00B021A0">
      <w:pPr>
        <w:pStyle w:val="ListParagraph"/>
        <w:numPr>
          <w:ilvl w:val="1"/>
          <w:numId w:val="7"/>
        </w:numPr>
        <w:jc w:val="both"/>
        <w:rPr>
          <w:sz w:val="22"/>
        </w:rPr>
      </w:pPr>
      <w:r>
        <w:rPr>
          <w:noProof/>
        </w:rPr>
        <w:drawing>
          <wp:inline distT="0" distB="0" distL="0" distR="0">
            <wp:extent cx="1854200" cy="1790700"/>
            <wp:effectExtent l="2540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2B1" w:rsidRPr="00A61969" w:rsidRDefault="00A902B1" w:rsidP="00A902B1">
      <w:pPr>
        <w:jc w:val="both"/>
        <w:rPr>
          <w:sz w:val="22"/>
        </w:rPr>
      </w:pPr>
    </w:p>
    <w:p w:rsidR="00A902B1" w:rsidRDefault="00A902B1" w:rsidP="00A902B1">
      <w:pPr>
        <w:jc w:val="both"/>
      </w:pPr>
    </w:p>
    <w:p w:rsidR="00A902B1" w:rsidRDefault="00A902B1" w:rsidP="00A902B1">
      <w:pPr>
        <w:ind w:left="360"/>
        <w:jc w:val="both"/>
      </w:pPr>
    </w:p>
    <w:p w:rsidR="00A902B1" w:rsidRDefault="00A902B1" w:rsidP="00A902B1">
      <w:pPr>
        <w:ind w:left="360"/>
        <w:jc w:val="both"/>
      </w:pPr>
    </w:p>
    <w:p w:rsidR="00A902B1" w:rsidRDefault="00A902B1" w:rsidP="00B021A0">
      <w:pPr>
        <w:pStyle w:val="ListParagraph"/>
        <w:numPr>
          <w:ilvl w:val="0"/>
          <w:numId w:val="7"/>
        </w:numPr>
        <w:jc w:val="both"/>
      </w:pPr>
      <w:r>
        <w:t>List three allotropes of carbon.</w:t>
      </w:r>
    </w:p>
    <w:p w:rsidR="00A902B1" w:rsidRDefault="00A902B1" w:rsidP="00A902B1">
      <w:pPr>
        <w:pStyle w:val="ListParagraph"/>
        <w:jc w:val="both"/>
      </w:pPr>
    </w:p>
    <w:p w:rsidR="00A902B1" w:rsidRDefault="00A902B1" w:rsidP="00A902B1">
      <w:pPr>
        <w:pStyle w:val="ListParagraph"/>
        <w:jc w:val="both"/>
      </w:pPr>
    </w:p>
    <w:p w:rsidR="00A902B1" w:rsidRDefault="00A902B1" w:rsidP="00A902B1">
      <w:pPr>
        <w:pStyle w:val="ListParagraph"/>
        <w:jc w:val="both"/>
      </w:pPr>
    </w:p>
    <w:p w:rsidR="00A902B1" w:rsidRDefault="00A902B1" w:rsidP="00A902B1">
      <w:pPr>
        <w:pStyle w:val="ListParagraph"/>
        <w:jc w:val="both"/>
      </w:pPr>
    </w:p>
    <w:p w:rsidR="00A902B1" w:rsidRDefault="00A902B1" w:rsidP="00A902B1">
      <w:pPr>
        <w:pStyle w:val="ListParagraph"/>
        <w:jc w:val="both"/>
      </w:pPr>
    </w:p>
    <w:p w:rsidR="00A902B1" w:rsidRDefault="00A902B1" w:rsidP="00A902B1">
      <w:pPr>
        <w:pStyle w:val="ListParagraph"/>
        <w:jc w:val="both"/>
      </w:pPr>
    </w:p>
    <w:p w:rsidR="00A902B1" w:rsidRDefault="00A902B1" w:rsidP="00A902B1">
      <w:pPr>
        <w:pStyle w:val="ListParagraph"/>
        <w:jc w:val="both"/>
      </w:pPr>
    </w:p>
    <w:p w:rsidR="00A902B1" w:rsidRDefault="00A902B1" w:rsidP="00A902B1">
      <w:pPr>
        <w:pStyle w:val="ListParagraph"/>
        <w:jc w:val="both"/>
      </w:pPr>
    </w:p>
    <w:p w:rsidR="00A902B1" w:rsidRDefault="00A902B1" w:rsidP="00A902B1">
      <w:pPr>
        <w:pStyle w:val="ListParagraph"/>
        <w:jc w:val="both"/>
      </w:pPr>
    </w:p>
    <w:p w:rsidR="00A902B1" w:rsidRDefault="00A902B1" w:rsidP="00A902B1">
      <w:pPr>
        <w:pStyle w:val="ListParagraph"/>
        <w:jc w:val="both"/>
      </w:pPr>
    </w:p>
    <w:p w:rsidR="00A902B1" w:rsidRDefault="00A902B1" w:rsidP="00A902B1">
      <w:pPr>
        <w:pStyle w:val="ListParagraph"/>
        <w:jc w:val="both"/>
      </w:pPr>
    </w:p>
    <w:p w:rsidR="00A902B1" w:rsidRDefault="00A902B1" w:rsidP="00A902B1">
      <w:pPr>
        <w:pStyle w:val="ListParagraph"/>
        <w:jc w:val="both"/>
      </w:pPr>
    </w:p>
    <w:p w:rsidR="00A902B1" w:rsidRDefault="00A902B1" w:rsidP="00A902B1">
      <w:pPr>
        <w:pStyle w:val="ListParagraph"/>
        <w:jc w:val="both"/>
      </w:pPr>
    </w:p>
    <w:p w:rsidR="00A902B1" w:rsidRDefault="00A902B1" w:rsidP="00A902B1">
      <w:pPr>
        <w:jc w:val="both"/>
      </w:pPr>
    </w:p>
    <w:p w:rsidR="00A902B1" w:rsidRDefault="00A902B1" w:rsidP="00A902B1">
      <w:pPr>
        <w:pStyle w:val="ListParagraph"/>
        <w:jc w:val="both"/>
      </w:pPr>
    </w:p>
    <w:p w:rsidR="00A902B1" w:rsidRDefault="00A902B1" w:rsidP="00A902B1">
      <w:pPr>
        <w:pStyle w:val="BodyText2"/>
        <w:rPr>
          <w:sz w:val="24"/>
        </w:rPr>
      </w:pPr>
      <w:r w:rsidRPr="00A0665D">
        <w:rPr>
          <w:b/>
          <w:sz w:val="24"/>
        </w:rPr>
        <w:t>Problem 2.</w:t>
      </w:r>
      <w:r>
        <w:rPr>
          <w:sz w:val="24"/>
        </w:rPr>
        <w:t xml:space="preserve"> (25 points) From the stress-strain plot for a plain carbon steel shown in the figure below:</w:t>
      </w: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Label in the following figure the yield strength, resilience, toughness, and ductility </w:t>
      </w:r>
      <w:proofErr w:type="gramStart"/>
      <w:r>
        <w:rPr>
          <w:sz w:val="24"/>
        </w:rPr>
        <w:t>( 10</w:t>
      </w:r>
      <w:proofErr w:type="gramEnd"/>
      <w:r>
        <w:rPr>
          <w:sz w:val="24"/>
        </w:rPr>
        <w:t xml:space="preserve"> points)</w:t>
      </w:r>
    </w:p>
    <w:p w:rsidR="00A902B1" w:rsidRDefault="00A902B1" w:rsidP="00A902B1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170180</wp:posOffset>
            </wp:positionV>
            <wp:extent cx="6019800" cy="4385945"/>
            <wp:effectExtent l="25400" t="0" r="0" b="0"/>
            <wp:wrapTopAndBottom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38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02B1" w:rsidRDefault="00A902B1" w:rsidP="00A902B1"/>
    <w:p w:rsidR="00A902B1" w:rsidRDefault="00A902B1" w:rsidP="00A902B1"/>
    <w:p w:rsidR="00A902B1" w:rsidRDefault="00A902B1" w:rsidP="00A902B1"/>
    <w:p w:rsidR="00A902B1" w:rsidRDefault="00A902B1" w:rsidP="00A902B1"/>
    <w:p w:rsidR="00A902B1" w:rsidRDefault="00A902B1" w:rsidP="00A902B1"/>
    <w:p w:rsidR="00A902B1" w:rsidRDefault="00A902B1" w:rsidP="00A902B1"/>
    <w:p w:rsidR="00A902B1" w:rsidRDefault="00A902B1" w:rsidP="00A902B1"/>
    <w:p w:rsidR="00A902B1" w:rsidRDefault="00A902B1" w:rsidP="00A902B1"/>
    <w:p w:rsidR="00A902B1" w:rsidRDefault="00A902B1" w:rsidP="00A902B1"/>
    <w:p w:rsidR="00A902B1" w:rsidRDefault="00A902B1" w:rsidP="00A902B1"/>
    <w:p w:rsidR="00A902B1" w:rsidRDefault="00A902B1" w:rsidP="00A902B1"/>
    <w:p w:rsidR="00A902B1" w:rsidRDefault="00A902B1" w:rsidP="00A902B1"/>
    <w:p w:rsidR="00A902B1" w:rsidRDefault="00A902B1" w:rsidP="00A902B1"/>
    <w:p w:rsidR="00A902B1" w:rsidRDefault="00A902B1" w:rsidP="00A902B1"/>
    <w:p w:rsidR="00A902B1" w:rsidRDefault="00A902B1" w:rsidP="00A902B1">
      <w:pPr>
        <w:pStyle w:val="BodyText2"/>
        <w:numPr>
          <w:ilvl w:val="0"/>
          <w:numId w:val="3"/>
        </w:numPr>
        <w:rPr>
          <w:sz w:val="24"/>
        </w:rPr>
      </w:pPr>
      <w:r w:rsidRPr="00130232">
        <w:rPr>
          <w:sz w:val="24"/>
        </w:rPr>
        <w:t xml:space="preserve">A steel bar 100 mm long with a square cross section of 20 mm </w:t>
      </w:r>
      <w:r>
        <w:rPr>
          <w:sz w:val="24"/>
        </w:rPr>
        <w:sym w:font="Symbol" w:char="F0B4"/>
      </w:r>
      <w:r w:rsidRPr="00130232">
        <w:rPr>
          <w:sz w:val="24"/>
        </w:rPr>
        <w:t xml:space="preserve"> 20 mm is pulled in tension with a load of 100 </w:t>
      </w:r>
      <w:proofErr w:type="spellStart"/>
      <w:r>
        <w:rPr>
          <w:sz w:val="24"/>
        </w:rPr>
        <w:t>k</w:t>
      </w:r>
      <w:r w:rsidRPr="00130232">
        <w:rPr>
          <w:sz w:val="24"/>
        </w:rPr>
        <w:t>N</w:t>
      </w:r>
      <w:proofErr w:type="spellEnd"/>
      <w:r w:rsidRPr="00130232">
        <w:rPr>
          <w:sz w:val="24"/>
        </w:rPr>
        <w:t>, and experiences an elongation of 0.10 mm. Calculate the elastic modulus of the steel for the given conditions if the deformation is entirely elastic.</w:t>
      </w:r>
      <w:r>
        <w:rPr>
          <w:sz w:val="24"/>
        </w:rPr>
        <w:t xml:space="preserve"> (10 points)</w:t>
      </w: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numPr>
          <w:ilvl w:val="0"/>
          <w:numId w:val="3"/>
        </w:numPr>
        <w:rPr>
          <w:sz w:val="24"/>
        </w:rPr>
      </w:pPr>
      <w:r w:rsidRPr="00130232">
        <w:rPr>
          <w:sz w:val="24"/>
        </w:rPr>
        <w:t>Calculate the elastic modul</w:t>
      </w:r>
      <w:r>
        <w:rPr>
          <w:sz w:val="24"/>
        </w:rPr>
        <w:t>us</w:t>
      </w:r>
      <w:r w:rsidRPr="00130232">
        <w:rPr>
          <w:sz w:val="24"/>
        </w:rPr>
        <w:t xml:space="preserve"> from the figure and compare the r</w:t>
      </w:r>
      <w:r>
        <w:rPr>
          <w:sz w:val="24"/>
        </w:rPr>
        <w:t>esult with that obtained from (b</w:t>
      </w:r>
      <w:r w:rsidRPr="00130232">
        <w:rPr>
          <w:sz w:val="24"/>
        </w:rPr>
        <w:t>).</w:t>
      </w:r>
      <w:r>
        <w:rPr>
          <w:sz w:val="24"/>
        </w:rPr>
        <w:t xml:space="preserve"> (5 points)</w:t>
      </w: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Default="00A902B1" w:rsidP="00A902B1">
      <w:pPr>
        <w:pStyle w:val="BodyText2"/>
        <w:rPr>
          <w:sz w:val="24"/>
        </w:rPr>
      </w:pPr>
    </w:p>
    <w:p w:rsidR="00A902B1" w:rsidRPr="00A61969" w:rsidRDefault="00A902B1" w:rsidP="00A902B1">
      <w:pPr>
        <w:jc w:val="both"/>
        <w:rPr>
          <w:b/>
          <w:sz w:val="22"/>
        </w:rPr>
      </w:pPr>
      <w:r>
        <w:rPr>
          <w:b/>
          <w:sz w:val="22"/>
        </w:rPr>
        <w:t>Problem 3 (25</w:t>
      </w:r>
      <w:r w:rsidRPr="00A61969">
        <w:rPr>
          <w:b/>
          <w:sz w:val="22"/>
        </w:rPr>
        <w:t xml:space="preserve"> points) Diffusion</w:t>
      </w:r>
    </w:p>
    <w:p w:rsidR="00A902B1" w:rsidRPr="00A61969" w:rsidRDefault="00A902B1" w:rsidP="00A902B1">
      <w:pPr>
        <w:jc w:val="both"/>
        <w:rPr>
          <w:b/>
          <w:sz w:val="22"/>
        </w:rPr>
      </w:pPr>
    </w:p>
    <w:p w:rsidR="00A902B1" w:rsidRDefault="00A902B1" w:rsidP="00A902B1">
      <w:pPr>
        <w:numPr>
          <w:ilvl w:val="0"/>
          <w:numId w:val="6"/>
        </w:numPr>
        <w:jc w:val="both"/>
        <w:rPr>
          <w:sz w:val="22"/>
        </w:rPr>
      </w:pPr>
      <w:r w:rsidRPr="00A61969">
        <w:rPr>
          <w:sz w:val="22"/>
        </w:rPr>
        <w:t xml:space="preserve">Given </w:t>
      </w:r>
      <w:proofErr w:type="spellStart"/>
      <w:r w:rsidRPr="00A61969">
        <w:rPr>
          <w:sz w:val="22"/>
        </w:rPr>
        <w:t>Fick’s</w:t>
      </w:r>
      <w:proofErr w:type="spellEnd"/>
      <w:r w:rsidRPr="00A61969">
        <w:rPr>
          <w:sz w:val="22"/>
        </w:rPr>
        <w:t xml:space="preserve"> first law of diffusion </w:t>
      </w:r>
      <w:r w:rsidRPr="00A61969">
        <w:rPr>
          <w:position w:val="-22"/>
          <w:sz w:val="22"/>
        </w:rPr>
        <w:object w:dxaOrig="10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29.35pt" o:ole="">
            <v:imagedata r:id="rId9" r:pict="rId10" o:title=""/>
          </v:shape>
          <o:OLEObject Type="Embed" ProgID="Equation.3" ShapeID="_x0000_i1025" DrawAspect="Content" ObjectID="_1192465801" r:id="rId11"/>
        </w:object>
      </w:r>
      <w:r w:rsidRPr="00A61969">
        <w:rPr>
          <w:sz w:val="22"/>
        </w:rPr>
        <w:t xml:space="preserve"> define all the quantities present in the equation and state which ass</w:t>
      </w:r>
      <w:r>
        <w:rPr>
          <w:sz w:val="22"/>
        </w:rPr>
        <w:t>umption was made to derive it (10).</w:t>
      </w:r>
    </w:p>
    <w:p w:rsidR="00A902B1" w:rsidRDefault="00A902B1" w:rsidP="00A902B1">
      <w:pPr>
        <w:jc w:val="both"/>
        <w:rPr>
          <w:sz w:val="22"/>
        </w:rPr>
      </w:pPr>
    </w:p>
    <w:p w:rsidR="00A902B1" w:rsidRDefault="00A902B1" w:rsidP="00A902B1">
      <w:pPr>
        <w:jc w:val="both"/>
        <w:rPr>
          <w:sz w:val="22"/>
        </w:rPr>
      </w:pPr>
    </w:p>
    <w:p w:rsidR="00A902B1" w:rsidRDefault="00A902B1" w:rsidP="00A902B1">
      <w:pPr>
        <w:jc w:val="both"/>
        <w:rPr>
          <w:sz w:val="22"/>
        </w:rPr>
      </w:pPr>
    </w:p>
    <w:p w:rsidR="00A902B1" w:rsidRDefault="00A902B1" w:rsidP="00A902B1">
      <w:pPr>
        <w:jc w:val="both"/>
        <w:rPr>
          <w:sz w:val="22"/>
        </w:rPr>
      </w:pPr>
    </w:p>
    <w:p w:rsidR="00A902B1" w:rsidRDefault="00A902B1" w:rsidP="00A902B1">
      <w:pPr>
        <w:jc w:val="both"/>
        <w:rPr>
          <w:sz w:val="22"/>
        </w:rPr>
      </w:pPr>
    </w:p>
    <w:p w:rsidR="00A902B1" w:rsidRDefault="00A902B1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A902B1" w:rsidRDefault="00A902B1" w:rsidP="00A902B1">
      <w:pPr>
        <w:jc w:val="both"/>
        <w:rPr>
          <w:sz w:val="22"/>
        </w:rPr>
      </w:pPr>
    </w:p>
    <w:p w:rsidR="00A902B1" w:rsidRDefault="00A902B1" w:rsidP="00A902B1">
      <w:pPr>
        <w:jc w:val="both"/>
        <w:rPr>
          <w:sz w:val="22"/>
        </w:rPr>
      </w:pPr>
    </w:p>
    <w:p w:rsidR="00A902B1" w:rsidRPr="00A902B1" w:rsidRDefault="00A902B1" w:rsidP="00A902B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Explain how </w:t>
      </w:r>
      <w:proofErr w:type="spellStart"/>
      <w:r>
        <w:rPr>
          <w:sz w:val="22"/>
        </w:rPr>
        <w:t>Fick’s</w:t>
      </w:r>
      <w:proofErr w:type="spellEnd"/>
      <w:r>
        <w:rPr>
          <w:sz w:val="22"/>
        </w:rPr>
        <w:t xml:space="preserve"> second law </w:t>
      </w:r>
      <w:r w:rsidR="007C23BD" w:rsidRPr="00817F26">
        <w:rPr>
          <w:position w:val="-22"/>
          <w:sz w:val="22"/>
        </w:rPr>
        <w:object w:dxaOrig="1200" w:dyaOrig="620">
          <v:shape id="_x0000_i1026" type="#_x0000_t75" style="width:60pt;height:31.35pt" o:ole="">
            <v:imagedata r:id="rId12" r:pict="rId13" o:title=""/>
          </v:shape>
          <o:OLEObject Type="Embed" ProgID="Equation.3" ShapeID="_x0000_i1026" DrawAspect="Content" ObjectID="_1192465802" r:id="rId14"/>
        </w:object>
      </w:r>
      <w:r>
        <w:rPr>
          <w:sz w:val="22"/>
        </w:rPr>
        <w:t xml:space="preserve">can be derived from </w:t>
      </w:r>
      <w:proofErr w:type="spellStart"/>
      <w:r>
        <w:rPr>
          <w:sz w:val="22"/>
        </w:rPr>
        <w:t>Fick’s</w:t>
      </w:r>
      <w:proofErr w:type="spellEnd"/>
      <w:r>
        <w:rPr>
          <w:sz w:val="22"/>
        </w:rPr>
        <w:t xml:space="preserve"> first law by making a few</w:t>
      </w:r>
      <w:r w:rsidR="00817F26">
        <w:rPr>
          <w:sz w:val="22"/>
        </w:rPr>
        <w:t xml:space="preserve"> simple physical arguments (</w:t>
      </w:r>
      <w:r>
        <w:rPr>
          <w:sz w:val="22"/>
        </w:rPr>
        <w:t>no need to derive). Think about the meaning of C and J and how they relate to each other in time.</w:t>
      </w:r>
      <w:r w:rsidR="00817F26">
        <w:rPr>
          <w:sz w:val="22"/>
        </w:rPr>
        <w:t xml:space="preserve"> (10)</w:t>
      </w:r>
    </w:p>
    <w:p w:rsidR="00A902B1" w:rsidRPr="00A61969" w:rsidRDefault="00A902B1" w:rsidP="00A902B1">
      <w:pPr>
        <w:ind w:left="360"/>
        <w:jc w:val="both"/>
        <w:rPr>
          <w:sz w:val="22"/>
        </w:rPr>
      </w:pPr>
    </w:p>
    <w:p w:rsidR="00A902B1" w:rsidRPr="00A61969" w:rsidRDefault="00A902B1" w:rsidP="00A902B1">
      <w:pPr>
        <w:ind w:left="360"/>
        <w:jc w:val="both"/>
        <w:rPr>
          <w:sz w:val="22"/>
        </w:rPr>
      </w:pPr>
    </w:p>
    <w:p w:rsidR="00A902B1" w:rsidRPr="00A61969" w:rsidRDefault="00A902B1" w:rsidP="00A902B1">
      <w:pPr>
        <w:ind w:left="360"/>
        <w:jc w:val="both"/>
        <w:rPr>
          <w:sz w:val="22"/>
        </w:rPr>
      </w:pPr>
    </w:p>
    <w:p w:rsidR="00A902B1" w:rsidRPr="00A61969" w:rsidRDefault="00A902B1" w:rsidP="00A902B1">
      <w:pPr>
        <w:ind w:left="360"/>
        <w:jc w:val="both"/>
        <w:rPr>
          <w:sz w:val="22"/>
        </w:rPr>
      </w:pPr>
    </w:p>
    <w:p w:rsidR="00A902B1" w:rsidRPr="00A61969" w:rsidRDefault="00A902B1" w:rsidP="00A902B1">
      <w:pPr>
        <w:ind w:left="360"/>
        <w:jc w:val="both"/>
        <w:rPr>
          <w:sz w:val="22"/>
        </w:rPr>
      </w:pPr>
    </w:p>
    <w:p w:rsidR="00A902B1" w:rsidRPr="00A61969" w:rsidRDefault="00A902B1" w:rsidP="00A902B1">
      <w:pPr>
        <w:ind w:left="360"/>
        <w:jc w:val="both"/>
        <w:rPr>
          <w:sz w:val="22"/>
        </w:rPr>
      </w:pPr>
    </w:p>
    <w:p w:rsidR="00A902B1" w:rsidRPr="00A61969" w:rsidRDefault="00A902B1" w:rsidP="00A902B1">
      <w:pPr>
        <w:jc w:val="both"/>
        <w:rPr>
          <w:sz w:val="22"/>
        </w:rPr>
      </w:pPr>
    </w:p>
    <w:p w:rsidR="00A902B1" w:rsidRPr="00A61969" w:rsidRDefault="00A902B1" w:rsidP="00A902B1">
      <w:pPr>
        <w:jc w:val="both"/>
        <w:rPr>
          <w:sz w:val="22"/>
        </w:rPr>
      </w:pPr>
    </w:p>
    <w:p w:rsidR="00A902B1" w:rsidRPr="00A61969" w:rsidRDefault="00A902B1" w:rsidP="00A902B1">
      <w:pPr>
        <w:jc w:val="both"/>
        <w:rPr>
          <w:sz w:val="22"/>
        </w:rPr>
      </w:pPr>
    </w:p>
    <w:p w:rsidR="00A902B1" w:rsidRPr="00A61969" w:rsidRDefault="00A902B1" w:rsidP="00A902B1">
      <w:pPr>
        <w:jc w:val="both"/>
        <w:rPr>
          <w:sz w:val="22"/>
        </w:rPr>
      </w:pPr>
    </w:p>
    <w:p w:rsidR="00A902B1" w:rsidRPr="00A61969" w:rsidRDefault="00A902B1" w:rsidP="00A902B1">
      <w:pPr>
        <w:jc w:val="both"/>
        <w:rPr>
          <w:sz w:val="22"/>
        </w:rPr>
      </w:pPr>
    </w:p>
    <w:p w:rsidR="00A902B1" w:rsidRPr="00A61969" w:rsidRDefault="00A902B1" w:rsidP="00A902B1">
      <w:pPr>
        <w:jc w:val="both"/>
        <w:rPr>
          <w:sz w:val="22"/>
        </w:rPr>
      </w:pPr>
    </w:p>
    <w:p w:rsidR="00A902B1" w:rsidRPr="00A61969" w:rsidRDefault="00A902B1" w:rsidP="00A902B1">
      <w:pPr>
        <w:jc w:val="both"/>
        <w:rPr>
          <w:sz w:val="22"/>
        </w:rPr>
      </w:pPr>
    </w:p>
    <w:p w:rsidR="00A902B1" w:rsidRPr="00A61969" w:rsidRDefault="00A902B1" w:rsidP="00A902B1">
      <w:pPr>
        <w:jc w:val="both"/>
        <w:rPr>
          <w:sz w:val="22"/>
        </w:rPr>
      </w:pPr>
    </w:p>
    <w:p w:rsidR="00A902B1" w:rsidRPr="00A61969" w:rsidRDefault="00A902B1" w:rsidP="00A902B1">
      <w:pPr>
        <w:jc w:val="both"/>
        <w:rPr>
          <w:sz w:val="22"/>
        </w:rPr>
      </w:pPr>
    </w:p>
    <w:p w:rsidR="00A902B1" w:rsidRPr="00A61969" w:rsidRDefault="00A902B1" w:rsidP="00A902B1">
      <w:pPr>
        <w:jc w:val="both"/>
        <w:rPr>
          <w:sz w:val="22"/>
        </w:rPr>
      </w:pPr>
    </w:p>
    <w:p w:rsidR="00A902B1" w:rsidRPr="00A61969" w:rsidRDefault="00A902B1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A902B1" w:rsidRPr="00A61969" w:rsidRDefault="00A902B1" w:rsidP="00A902B1">
      <w:pPr>
        <w:jc w:val="both"/>
        <w:rPr>
          <w:sz w:val="22"/>
        </w:rPr>
      </w:pPr>
    </w:p>
    <w:p w:rsidR="00A902B1" w:rsidRPr="00A61969" w:rsidRDefault="00A902B1" w:rsidP="00A902B1">
      <w:pPr>
        <w:jc w:val="both"/>
        <w:rPr>
          <w:sz w:val="22"/>
        </w:rPr>
      </w:pPr>
    </w:p>
    <w:p w:rsidR="00A902B1" w:rsidRPr="00A61969" w:rsidRDefault="00A902B1" w:rsidP="00A902B1">
      <w:pPr>
        <w:jc w:val="both"/>
        <w:rPr>
          <w:sz w:val="22"/>
        </w:rPr>
      </w:pPr>
    </w:p>
    <w:p w:rsidR="00A902B1" w:rsidRPr="00A61969" w:rsidRDefault="00A902B1" w:rsidP="00A902B1">
      <w:pPr>
        <w:jc w:val="both"/>
        <w:rPr>
          <w:sz w:val="22"/>
        </w:rPr>
      </w:pPr>
    </w:p>
    <w:p w:rsidR="00A902B1" w:rsidRPr="00A61969" w:rsidRDefault="00A902B1" w:rsidP="00A902B1">
      <w:pPr>
        <w:pStyle w:val="ListParagraph"/>
        <w:numPr>
          <w:ilvl w:val="0"/>
          <w:numId w:val="6"/>
        </w:numPr>
        <w:jc w:val="both"/>
        <w:rPr>
          <w:sz w:val="22"/>
        </w:rPr>
      </w:pPr>
      <w:r w:rsidRPr="00A61969">
        <w:rPr>
          <w:sz w:val="22"/>
        </w:rPr>
        <w:t xml:space="preserve">Qualitatively describe the dependence of D on temperature and explain how this dependence relates to </w:t>
      </w:r>
      <w:proofErr w:type="spellStart"/>
      <w:r w:rsidRPr="00A61969">
        <w:rPr>
          <w:sz w:val="22"/>
        </w:rPr>
        <w:t>Q</w:t>
      </w:r>
      <w:r w:rsidRPr="00A61969">
        <w:rPr>
          <w:sz w:val="22"/>
          <w:vertAlign w:val="subscript"/>
        </w:rPr>
        <w:t>d</w:t>
      </w:r>
      <w:proofErr w:type="spellEnd"/>
      <w:r w:rsidRPr="00A61969">
        <w:rPr>
          <w:sz w:val="22"/>
        </w:rPr>
        <w:t xml:space="preserve"> </w:t>
      </w:r>
      <w:r w:rsidR="00B021A0">
        <w:rPr>
          <w:sz w:val="22"/>
        </w:rPr>
        <w:t>(diffusion activation energy) (3</w:t>
      </w:r>
      <w:r w:rsidRPr="00A61969">
        <w:rPr>
          <w:sz w:val="22"/>
        </w:rPr>
        <w:t>).</w:t>
      </w:r>
      <w:r w:rsidR="00B021A0">
        <w:rPr>
          <w:sz w:val="22"/>
        </w:rPr>
        <w:t xml:space="preserve"> Would you expect case hardening of a gear to proceed faster at 500 C or 700 c? (2)</w:t>
      </w:r>
    </w:p>
    <w:p w:rsidR="00A902B1" w:rsidRPr="00A61969" w:rsidRDefault="00A902B1" w:rsidP="00A902B1">
      <w:pPr>
        <w:jc w:val="both"/>
        <w:rPr>
          <w:sz w:val="22"/>
        </w:rPr>
      </w:pPr>
    </w:p>
    <w:p w:rsidR="00A902B1" w:rsidRPr="00A61969" w:rsidRDefault="00A902B1" w:rsidP="00A902B1">
      <w:pPr>
        <w:jc w:val="both"/>
        <w:rPr>
          <w:sz w:val="22"/>
        </w:rPr>
      </w:pPr>
    </w:p>
    <w:p w:rsidR="00A902B1" w:rsidRPr="00A61969" w:rsidRDefault="00A902B1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B021A0" w:rsidRDefault="00B021A0" w:rsidP="00A902B1">
      <w:pPr>
        <w:jc w:val="both"/>
        <w:rPr>
          <w:sz w:val="22"/>
        </w:rPr>
      </w:pPr>
    </w:p>
    <w:p w:rsidR="00A902B1" w:rsidRPr="00A61969" w:rsidRDefault="00A902B1" w:rsidP="00A902B1">
      <w:pPr>
        <w:jc w:val="both"/>
        <w:rPr>
          <w:sz w:val="22"/>
        </w:rPr>
      </w:pPr>
    </w:p>
    <w:p w:rsidR="00A902B1" w:rsidRPr="00A61969" w:rsidRDefault="00A902B1" w:rsidP="00A902B1">
      <w:pPr>
        <w:jc w:val="both"/>
        <w:rPr>
          <w:sz w:val="22"/>
        </w:rPr>
      </w:pPr>
    </w:p>
    <w:p w:rsidR="00A902B1" w:rsidRPr="00A61969" w:rsidRDefault="00A902B1" w:rsidP="00A902B1">
      <w:pPr>
        <w:jc w:val="both"/>
        <w:rPr>
          <w:sz w:val="22"/>
        </w:rPr>
      </w:pPr>
    </w:p>
    <w:p w:rsidR="00A902B1" w:rsidRPr="00A61969" w:rsidRDefault="00A902B1" w:rsidP="00A902B1">
      <w:pPr>
        <w:jc w:val="both"/>
        <w:rPr>
          <w:sz w:val="22"/>
        </w:rPr>
      </w:pPr>
    </w:p>
    <w:p w:rsidR="00A902B1" w:rsidRPr="00A61969" w:rsidRDefault="00A902B1" w:rsidP="00A902B1">
      <w:pPr>
        <w:jc w:val="both"/>
        <w:rPr>
          <w:sz w:val="22"/>
        </w:rPr>
      </w:pPr>
    </w:p>
    <w:p w:rsidR="00A902B1" w:rsidRPr="00A61969" w:rsidRDefault="00A902B1" w:rsidP="00A902B1">
      <w:pPr>
        <w:jc w:val="both"/>
        <w:rPr>
          <w:sz w:val="22"/>
        </w:rPr>
      </w:pPr>
    </w:p>
    <w:p w:rsidR="007C23BD" w:rsidRPr="00A61969" w:rsidRDefault="007C23BD" w:rsidP="007C23BD">
      <w:pPr>
        <w:pStyle w:val="Heading1"/>
        <w:rPr>
          <w:rFonts w:asciiTheme="minorHAnsi" w:hAnsiTheme="minorHAnsi"/>
          <w:sz w:val="56"/>
        </w:rPr>
      </w:pPr>
      <w:r w:rsidRPr="00A61969">
        <w:rPr>
          <w:rFonts w:asciiTheme="minorHAnsi" w:hAnsiTheme="minorHAnsi"/>
          <w:sz w:val="56"/>
        </w:rPr>
        <w:t>Periodic Table</w:t>
      </w:r>
    </w:p>
    <w:p w:rsidR="007C23BD" w:rsidRPr="00A61969" w:rsidRDefault="007C23BD" w:rsidP="007C23BD">
      <w:pPr>
        <w:pStyle w:val="Heading1"/>
        <w:rPr>
          <w:rFonts w:asciiTheme="minorHAnsi" w:hAnsiTheme="minorHAnsi"/>
        </w:rPr>
      </w:pPr>
    </w:p>
    <w:p w:rsidR="007C23BD" w:rsidRPr="00A61969" w:rsidRDefault="007C23BD" w:rsidP="007C23BD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166370</wp:posOffset>
            </wp:positionV>
            <wp:extent cx="6264275" cy="3788410"/>
            <wp:effectExtent l="25400" t="0" r="9525" b="0"/>
            <wp:wrapTight wrapText="bothSides">
              <wp:wrapPolygon edited="0">
                <wp:start x="-88" y="0"/>
                <wp:lineTo x="-88" y="21578"/>
                <wp:lineTo x="21633" y="21578"/>
                <wp:lineTo x="21633" y="0"/>
                <wp:lineTo x="-88" y="0"/>
              </wp:wrapPolygon>
            </wp:wrapTight>
            <wp:docPr id="5" name="Picture 11" descr="f06_02_pg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06_02_pg2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378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3BD" w:rsidRDefault="007C23BD" w:rsidP="007C23BD">
      <w:pPr>
        <w:rPr>
          <w:b/>
          <w:sz w:val="48"/>
        </w:rPr>
      </w:pPr>
      <w:proofErr w:type="spellStart"/>
      <w:r w:rsidRPr="00A61969">
        <w:rPr>
          <w:b/>
          <w:sz w:val="48"/>
        </w:rPr>
        <w:t>Electronegativity</w:t>
      </w:r>
      <w:proofErr w:type="spellEnd"/>
      <w:r w:rsidRPr="00A61969">
        <w:rPr>
          <w:b/>
          <w:sz w:val="48"/>
        </w:rPr>
        <w:t xml:space="preserve"> </w:t>
      </w:r>
    </w:p>
    <w:p w:rsidR="007C23BD" w:rsidRPr="00A61969" w:rsidRDefault="007C23BD" w:rsidP="007C23BD">
      <w:pPr>
        <w:rPr>
          <w:b/>
          <w:sz w:val="48"/>
        </w:rPr>
      </w:pPr>
    </w:p>
    <w:p w:rsidR="007C23BD" w:rsidRPr="00A61969" w:rsidRDefault="007C23BD" w:rsidP="007C23BD">
      <w:pPr>
        <w:rPr>
          <w:b/>
          <w:sz w:val="48"/>
        </w:rPr>
      </w:pPr>
      <w:r>
        <w:rPr>
          <w:b/>
          <w:noProof/>
          <w:sz w:val="48"/>
        </w:rPr>
        <w:drawing>
          <wp:inline distT="0" distB="0" distL="0" distR="0">
            <wp:extent cx="5486400" cy="2273300"/>
            <wp:effectExtent l="25400" t="0" r="0" b="0"/>
            <wp:docPr id="13" name="P 1" descr="Fig 2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1" descr="Fig 2_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2B1" w:rsidRPr="00A61969" w:rsidRDefault="00A902B1" w:rsidP="00A902B1">
      <w:pPr>
        <w:jc w:val="both"/>
        <w:rPr>
          <w:sz w:val="22"/>
        </w:rPr>
      </w:pPr>
    </w:p>
    <w:sectPr w:rsidR="00A902B1" w:rsidRPr="00A61969" w:rsidSect="00A902B1">
      <w:footerReference w:type="even" r:id="rId17"/>
      <w:footerReference w:type="default" r:id="rId18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021A0" w:rsidRDefault="008C2C35" w:rsidP="00FB41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021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21A0" w:rsidRDefault="00B021A0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021A0" w:rsidRDefault="008C2C35" w:rsidP="00FB41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021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627B">
      <w:rPr>
        <w:rStyle w:val="PageNumber"/>
        <w:noProof/>
      </w:rPr>
      <w:t>5</w:t>
    </w:r>
    <w:r>
      <w:rPr>
        <w:rStyle w:val="PageNumber"/>
      </w:rPr>
      <w:fldChar w:fldCharType="end"/>
    </w:r>
  </w:p>
  <w:p w:rsidR="00B021A0" w:rsidRDefault="00B021A0">
    <w:pPr>
      <w:pStyle w:val="Footer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F17776B"/>
    <w:multiLevelType w:val="hybridMultilevel"/>
    <w:tmpl w:val="2EFA9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02C6D"/>
    <w:multiLevelType w:val="hybridMultilevel"/>
    <w:tmpl w:val="2F508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D7A55"/>
    <w:multiLevelType w:val="singleLevel"/>
    <w:tmpl w:val="E298893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B921099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E4C212F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>
    <w:nsid w:val="5F84059B"/>
    <w:multiLevelType w:val="hybridMultilevel"/>
    <w:tmpl w:val="7BBC4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72B44"/>
    <w:multiLevelType w:val="hybridMultilevel"/>
    <w:tmpl w:val="11C07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902B1"/>
    <w:rsid w:val="007C23BD"/>
    <w:rsid w:val="00817F26"/>
    <w:rsid w:val="008C2C35"/>
    <w:rsid w:val="0090627B"/>
    <w:rsid w:val="00A902B1"/>
    <w:rsid w:val="00B021A0"/>
  </w:rsids>
  <m:mathPr>
    <m:mathFont m:val="Batan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</w:latentStyles>
  <w:style w:type="paragraph" w:default="1" w:styleId="Normal">
    <w:name w:val="Normal"/>
    <w:qFormat/>
    <w:rsid w:val="00A902B1"/>
    <w:rPr>
      <w:rFonts w:ascii="Cambria" w:eastAsia="Cambria" w:hAnsi="Cambria" w:cs="Times New Roman"/>
    </w:rPr>
  </w:style>
  <w:style w:type="paragraph" w:styleId="Heading1">
    <w:name w:val="heading 1"/>
    <w:basedOn w:val="Normal"/>
    <w:next w:val="Normal"/>
    <w:link w:val="Heading1Char"/>
    <w:qFormat/>
    <w:rsid w:val="007C23BD"/>
    <w:pPr>
      <w:keepNext/>
      <w:jc w:val="both"/>
      <w:outlineLvl w:val="0"/>
    </w:pPr>
    <w:rPr>
      <w:rFonts w:ascii="Times New Roman" w:eastAsia="Times New Roman" w:hAnsi="Times New Roman"/>
      <w:b/>
      <w:sz w:val="22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qFormat/>
    <w:rsid w:val="00A902B1"/>
    <w:pPr>
      <w:ind w:left="720"/>
      <w:contextualSpacing/>
    </w:pPr>
  </w:style>
  <w:style w:type="paragraph" w:styleId="BodyText2">
    <w:name w:val="Body Text 2"/>
    <w:basedOn w:val="Normal"/>
    <w:link w:val="BodyText2Char"/>
    <w:rsid w:val="00A902B1"/>
    <w:pPr>
      <w:jc w:val="both"/>
    </w:pPr>
    <w:rPr>
      <w:rFonts w:ascii="Times New Roman" w:eastAsia="Times New Roman" w:hAnsi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A902B1"/>
    <w:rPr>
      <w:rFonts w:ascii="Times New Roman" w:eastAsia="Times New Roman" w:hAnsi="Times New Roman" w:cs="Times New Roman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7C23BD"/>
    <w:rPr>
      <w:rFonts w:ascii="Times New Roman" w:eastAsia="Times New Roman" w:hAnsi="Times New Roman" w:cs="Times New Roman"/>
      <w:b/>
      <w:sz w:val="22"/>
      <w:szCs w:val="20"/>
    </w:rPr>
  </w:style>
  <w:style w:type="paragraph" w:styleId="Header">
    <w:name w:val="header"/>
    <w:basedOn w:val="Normal"/>
    <w:link w:val="HeaderChar"/>
    <w:rsid w:val="00B021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021A0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rsid w:val="00B021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21A0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B02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oleObject" Target="embeddings/Microsoft_Equation2.bin"/><Relationship Id="rId20" Type="http://schemas.openxmlformats.org/officeDocument/2006/relationships/theme" Target="theme/theme1.xml"/><Relationship Id="rId4" Type="http://schemas.openxmlformats.org/officeDocument/2006/relationships/webSettings" Target="webSettings.xml"/><Relationship Id="rId7" Type="http://schemas.openxmlformats.org/officeDocument/2006/relationships/image" Target="media/image3.png"/><Relationship Id="rId11" Type="http://schemas.openxmlformats.org/officeDocument/2006/relationships/oleObject" Target="embeddings/Microsoft_Equation1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6" Type="http://schemas.openxmlformats.org/officeDocument/2006/relationships/image" Target="media/image10.png"/><Relationship Id="rId8" Type="http://schemas.openxmlformats.org/officeDocument/2006/relationships/image" Target="media/image4.png"/><Relationship Id="rId13" Type="http://schemas.openxmlformats.org/officeDocument/2006/relationships/image" Target="media/image8.pict"/><Relationship Id="rId10" Type="http://schemas.openxmlformats.org/officeDocument/2006/relationships/image" Target="media/image6.pict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19" Type="http://schemas.openxmlformats.org/officeDocument/2006/relationships/fontTable" Target="fontTable.xml"/><Relationship Id="rId2" Type="http://schemas.openxmlformats.org/officeDocument/2006/relationships/styles" Target="styles.xml"/><Relationship Id="rId9" Type="http://schemas.openxmlformats.org/officeDocument/2006/relationships/image" Target="media/image5.png"/><Relationship Id="rId3" Type="http://schemas.openxmlformats.org/officeDocument/2006/relationships/settings" Target="settings.xml"/><Relationship Id="rId1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488</Words>
  <Characters>2782</Characters>
  <Application>Microsoft Macintosh Word</Application>
  <DocSecurity>0</DocSecurity>
  <Lines>23</Lines>
  <Paragraphs>5</Paragraphs>
  <ScaleCrop>false</ScaleCrop>
  <Company>University of Washington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Rolandi</dc:creator>
  <cp:keywords/>
  <cp:lastModifiedBy>Marco Rolandi</cp:lastModifiedBy>
  <cp:revision>2</cp:revision>
  <dcterms:created xsi:type="dcterms:W3CDTF">2009-11-02T02:03:00Z</dcterms:created>
  <dcterms:modified xsi:type="dcterms:W3CDTF">2009-11-02T03:43:00Z</dcterms:modified>
</cp:coreProperties>
</file>